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35" w:rsidRPr="00DB7277" w:rsidRDefault="008365FF" w:rsidP="00F6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7756EBA" wp14:editId="02157EA5">
            <wp:extent cx="6108073" cy="928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227" cy="930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60735" w:rsidRPr="00DB7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F60735" w:rsidRPr="00DB7277" w:rsidRDefault="00F60735" w:rsidP="00F6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35" w:rsidRPr="00DB7277" w:rsidRDefault="00F60735" w:rsidP="00F6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записка.</w:t>
      </w:r>
    </w:p>
    <w:p w:rsidR="00F60735" w:rsidRPr="00DB7277" w:rsidRDefault="00F60735" w:rsidP="00F6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реализации образовательной программы</w:t>
      </w:r>
    </w:p>
    <w:p w:rsidR="00F60735" w:rsidRPr="00DB7277" w:rsidRDefault="00F60735" w:rsidP="00F6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Планируемые результаты обучения</w:t>
      </w:r>
    </w:p>
    <w:p w:rsidR="00F60735" w:rsidRDefault="00F60735" w:rsidP="00F6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Учебный план</w:t>
      </w:r>
    </w:p>
    <w:p w:rsidR="00F60735" w:rsidRPr="00DB7277" w:rsidRDefault="00F60735" w:rsidP="00F6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Содержание учебной программы</w:t>
      </w:r>
    </w:p>
    <w:p w:rsidR="00F60735" w:rsidRPr="00DB7277" w:rsidRDefault="00F60735" w:rsidP="00F60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 обучающихся</w:t>
      </w:r>
    </w:p>
    <w:p w:rsidR="00F60735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B7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Организационно-педагогические условия</w:t>
      </w:r>
    </w:p>
    <w:p w:rsidR="00F60735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35" w:rsidRPr="004B560E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6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F60735" w:rsidRPr="00440CB1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образовательная </w:t>
      </w:r>
      <w:r w:rsidRPr="0044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</w:t>
      </w:r>
      <w:r w:rsidRPr="0044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«</w:t>
      </w:r>
      <w:r w:rsidR="00795637" w:rsidRPr="0079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 и проектирование в системе </w:t>
      </w:r>
      <w:proofErr w:type="spellStart"/>
      <w:r w:rsidR="00795637" w:rsidRPr="0079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ArchiCAD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4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разработана в АНО ДО И ПО «АКАДЕМИЯ ОБРАЗОВАНИЯ «ПРОФИ» в соответствии с Федеральным законом от 29 декабря 2012 г. № 273-ФЗ «Об образовании в Российской Федерации»,</w:t>
      </w:r>
      <w:r w:rsidR="0031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1371" w:rsidRPr="0031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01 июля 2013г.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="0031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4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учетом требований, которые устанавливаются в соответствии с федеральными законами и иными нормативно-правовыми актами Российской Федерации.</w:t>
      </w:r>
    </w:p>
    <w:p w:rsidR="00F60735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программы, реализуемой на базе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профессионального или высшего  образования: </w:t>
      </w:r>
      <w:r w:rsidR="0079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44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академических часов. Срок получения образования по обучающей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недель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Режим занятий: 2</w:t>
      </w:r>
      <w:r w:rsidRPr="0044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</w:t>
      </w:r>
      <w:r w:rsidR="00795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40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день. </w:t>
      </w:r>
    </w:p>
    <w:p w:rsidR="00F60735" w:rsidRPr="00814BC3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обучающихся</w:t>
      </w:r>
      <w:r w:rsidRPr="004B1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50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Студенты старших курсов ВУЗов, заинтересованные лица со средним профессиональным образованием (профильное и непрофильное), заинтересованные лица с высшим образованием – </w:t>
      </w:r>
      <w:proofErr w:type="spellStart"/>
      <w:r w:rsidRPr="0050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5005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(профильное и непрофильное). </w:t>
      </w:r>
    </w:p>
    <w:p w:rsidR="0050055C" w:rsidRPr="00814BC3" w:rsidRDefault="0050055C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35" w:rsidRPr="00D217F5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Цель реализации образовательной программы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профессионального образования «Дизайн и проектирование в системе </w:t>
      </w:r>
      <w:proofErr w:type="spellStart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своей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слушателей личностных качеств, а также формирование общекультурных универсальных и профессиональных компетенций в соответствии с требованиями нормативно-правовой документации по профессиональной подготовке.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у слушателей в соответствии с требованиями нормативно-правовой документации по профессиональной подготовке.</w:t>
      </w:r>
    </w:p>
    <w:p w:rsidR="00F60735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реализации программы является получение новой компетенции – знание основ проектирования в среде </w:t>
      </w:r>
      <w:proofErr w:type="spellStart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необходимой для профессиональной деятельности, формирования умения работы в среде </w:t>
      </w:r>
      <w:proofErr w:type="spellStart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процессе обучения у слушателей формируется максимально полная и объективная картина работы по выбранной специализации. Такое погружение в профессию достигается путём идеального сочетания теоретической основы и практических занятий. В программу курсов входит обучение работе в среде </w:t>
      </w:r>
      <w:proofErr w:type="spellStart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построению проекционных чертежей, решению геометрических задач, относящихся к пространственным фигурам, приложение способов инженерной графики к исследованию практических и теоретических вопросов науки и техники.</w:t>
      </w:r>
    </w:p>
    <w:p w:rsid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35" w:rsidRPr="00EB7A6C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Планируемые результаты обучения</w:t>
      </w:r>
    </w:p>
    <w:p w:rsidR="00F60735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изучения дисциплины слушатели </w:t>
      </w:r>
      <w:r w:rsidRPr="0081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знать:</w:t>
      </w: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     основные понятия и принципы работы </w:t>
      </w:r>
      <w:proofErr w:type="spellStart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   основные методы проектирования зданий и сооружений;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   инструменты создания и редактирования проектов;</w:t>
      </w:r>
    </w:p>
    <w:p w:rsidR="00814BC3" w:rsidRPr="00814BC3" w:rsidRDefault="00814BC3" w:rsidP="0031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      стандарты ЕСКД;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   основные методы проектирования документов разного типа (текст,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блица, презентация, публикация).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</w:t>
      </w:r>
      <w:r w:rsidRPr="0081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1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обладать</w:t>
      </w: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профессиональными компетенциями, включающими в себя: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освоение методики использования программных средств для решения практических задач;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  уметь проектировать чертежи, узлы средствами автоматизированных прикладных систем, в том числе среды </w:t>
      </w:r>
      <w:proofErr w:type="spellStart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способность разрабатывать документацию средствами офисных приложений;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умение использовать нормативные правовые документы в своей деятельности;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Должны </w:t>
      </w:r>
      <w:r w:rsidRPr="0081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   подготавливать рабочую среду;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</w:t>
      </w: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проекты зданий и сооружений, используя стандартные настройки соответствующих ГОСТов;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   наносить размеры и оформлять их согласно требованиям ГОСТ;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создавать и форматировать текстовые документы;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создавать и редактировать электронные таблицы, строить диаграммы;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владеть: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   теоретическими основами построения архитектурных примитивов;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      знаниями о различных возможностях создания проектов в среде </w:t>
      </w:r>
      <w:proofErr w:type="spellStart"/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Archicad</w:t>
      </w:r>
      <w:proofErr w:type="spellEnd"/>
    </w:p>
    <w:p w:rsidR="00814BC3" w:rsidRPr="00814BC3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теоретическими основами аппаратного и программного обеспечения персонального компьютера;</w:t>
      </w:r>
    </w:p>
    <w:p w:rsidR="00F60735" w:rsidRDefault="00814BC3" w:rsidP="00814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C3">
        <w:rPr>
          <w:rFonts w:ascii="Times New Roman" w:eastAsia="Times New Roman" w:hAnsi="Times New Roman" w:cs="Times New Roman"/>
          <w:sz w:val="24"/>
          <w:szCs w:val="24"/>
          <w:lang w:eastAsia="ru-RU"/>
        </w:rPr>
        <w:t>−      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ципами организации данных в ПК.</w:t>
      </w:r>
    </w:p>
    <w:p w:rsidR="00814BC3" w:rsidRPr="00814BC3" w:rsidRDefault="00814BC3" w:rsidP="00814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735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B7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F60735" w:rsidRPr="00A73579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- документ, устанавливающий перечень предметов и объем часов. Указанный в нем перечень предметов, общее количество часов, отводимое на изучение каждого предмета,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предметы, вносимые на </w:t>
      </w: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зачеты, не могут быть изменены.</w:t>
      </w:r>
    </w:p>
    <w:p w:rsidR="00F60735" w:rsidRPr="00A73579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отдельных тем предмета и количество часов, отведенных на изучение тем, может, в случае необходимости, изменяться при условии, что программы будут выполнены полностью.</w:t>
      </w:r>
    </w:p>
    <w:p w:rsidR="00F60735" w:rsidRPr="00A73579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изменения, вносимые в учебные программы, должны быть рассмотрены методическим советом и утверждены руководителем образовательного учреждения.</w:t>
      </w:r>
    </w:p>
    <w:p w:rsidR="00F60735" w:rsidRPr="00A73579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 программе завершается итоговой аттестацией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зачета</w:t>
      </w: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Обучающимся, успешно сдавшим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по результатам</w:t>
      </w: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по окончании вручается документ установленного образца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735" w:rsidRPr="00A73579" w:rsidRDefault="00F60735" w:rsidP="00F6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часов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освоение программы всего – </w:t>
      </w:r>
      <w:r w:rsidR="001E0D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теоретическое  обучение – </w:t>
      </w:r>
      <w:r w:rsidR="0081536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учебная практика - </w:t>
      </w:r>
      <w:r w:rsidR="0081536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итого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вая  аттестация в форме зачета – </w:t>
      </w:r>
      <w:r w:rsidRPr="008153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3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60735" w:rsidRPr="00EE7741" w:rsidRDefault="00F60735" w:rsidP="00F607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735" w:rsidRPr="00EE7741" w:rsidRDefault="00F60735" w:rsidP="00F607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709"/>
        <w:gridCol w:w="1559"/>
        <w:gridCol w:w="1418"/>
        <w:gridCol w:w="1021"/>
      </w:tblGrid>
      <w:tr w:rsidR="00F60735" w:rsidRPr="00EE7741" w:rsidTr="00311371">
        <w:tc>
          <w:tcPr>
            <w:tcW w:w="675" w:type="dxa"/>
            <w:vMerge w:val="restart"/>
          </w:tcPr>
          <w:p w:rsidR="00F60735" w:rsidRPr="00EE7741" w:rsidRDefault="00F60735" w:rsidP="000C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0735" w:rsidRPr="00EE7741" w:rsidRDefault="00F60735" w:rsidP="000C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77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774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:rsidR="00F60735" w:rsidRPr="00EE774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60735" w:rsidRPr="00EE774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разделов дисциплин</w:t>
            </w:r>
          </w:p>
        </w:tc>
        <w:tc>
          <w:tcPr>
            <w:tcW w:w="709" w:type="dxa"/>
            <w:vMerge w:val="restart"/>
          </w:tcPr>
          <w:p w:rsidR="00F60735" w:rsidRPr="00EE7741" w:rsidRDefault="005F4D68" w:rsidP="005F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F60735" w:rsidRPr="00EE77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0735" w:rsidRPr="00EE774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977" w:type="dxa"/>
            <w:gridSpan w:val="2"/>
          </w:tcPr>
          <w:p w:rsidR="00F60735" w:rsidRPr="00EE774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021" w:type="dxa"/>
            <w:vMerge w:val="restart"/>
          </w:tcPr>
          <w:p w:rsidR="00F60735" w:rsidRPr="00EE774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F60735" w:rsidRPr="00EE774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41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F60735" w:rsidRPr="00EE7741" w:rsidTr="00311371">
        <w:tc>
          <w:tcPr>
            <w:tcW w:w="675" w:type="dxa"/>
            <w:vMerge/>
            <w:vAlign w:val="center"/>
          </w:tcPr>
          <w:p w:rsidR="00F60735" w:rsidRPr="00EE7741" w:rsidRDefault="00F60735" w:rsidP="000C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F60735" w:rsidRPr="00EE7741" w:rsidRDefault="00F60735" w:rsidP="000C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60735" w:rsidRPr="00EE7741" w:rsidRDefault="00F60735" w:rsidP="000C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735" w:rsidRPr="00EE7741" w:rsidRDefault="00F60735" w:rsidP="000C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418" w:type="dxa"/>
          </w:tcPr>
          <w:p w:rsidR="00F60735" w:rsidRPr="00EE7741" w:rsidRDefault="00F60735" w:rsidP="000C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21" w:type="dxa"/>
            <w:vMerge/>
            <w:vAlign w:val="center"/>
          </w:tcPr>
          <w:p w:rsidR="00F60735" w:rsidRPr="00EE7741" w:rsidRDefault="00F60735" w:rsidP="000C2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735" w:rsidRPr="00EE7741" w:rsidTr="00311371">
        <w:trPr>
          <w:trHeight w:val="364"/>
        </w:trPr>
        <w:tc>
          <w:tcPr>
            <w:tcW w:w="675" w:type="dxa"/>
          </w:tcPr>
          <w:p w:rsidR="00F60735" w:rsidRPr="00311371" w:rsidRDefault="00F60735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</w:tcPr>
          <w:p w:rsidR="00F60735" w:rsidRPr="00311371" w:rsidRDefault="00F60735" w:rsidP="000C218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Тема 1. Введение в систему </w:t>
            </w:r>
            <w:proofErr w:type="spellStart"/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ArchiCAD</w:t>
            </w:r>
            <w:proofErr w:type="spellEnd"/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0735" w:rsidRPr="00EE7741" w:rsidTr="00311371">
        <w:trPr>
          <w:trHeight w:val="358"/>
        </w:trPr>
        <w:tc>
          <w:tcPr>
            <w:tcW w:w="675" w:type="dxa"/>
          </w:tcPr>
          <w:p w:rsidR="00F60735" w:rsidRPr="00311371" w:rsidRDefault="00F60735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1.1</w:t>
            </w:r>
          </w:p>
        </w:tc>
        <w:tc>
          <w:tcPr>
            <w:tcW w:w="4111" w:type="dxa"/>
          </w:tcPr>
          <w:p w:rsidR="00F60735" w:rsidRPr="00311371" w:rsidRDefault="00425A61" w:rsidP="000C218D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1.1. – 1.3. </w:t>
            </w:r>
            <w:r w:rsidR="00F60735"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Возможности и особенности компьютерного проектирования</w:t>
            </w:r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Назначение пакета. Его сравнение с другими архитектурными программами. </w:t>
            </w:r>
            <w:r w:rsidRPr="00311371">
              <w:rPr>
                <w:rFonts w:ascii="Times New Roman" w:hAnsi="Times New Roman" w:cs="Times New Roman"/>
                <w:color w:val="000000"/>
              </w:rPr>
              <w:t xml:space="preserve">Особенности интерфейса </w:t>
            </w:r>
            <w:proofErr w:type="spellStart"/>
            <w:r w:rsidRPr="00311371">
              <w:rPr>
                <w:rFonts w:ascii="Times New Roman" w:hAnsi="Times New Roman" w:cs="Times New Roman"/>
                <w:color w:val="000000"/>
              </w:rPr>
              <w:t>ArchiCAD</w:t>
            </w:r>
            <w:proofErr w:type="spellEnd"/>
            <w:r w:rsidRPr="00311371">
              <w:rPr>
                <w:rFonts w:ascii="Times New Roman" w:hAnsi="Times New Roman" w:cs="Times New Roman"/>
                <w:color w:val="000000"/>
              </w:rPr>
              <w:t>. Плавающие панели, их назначение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418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735" w:rsidRPr="00EE7741" w:rsidTr="00311371">
        <w:trPr>
          <w:trHeight w:val="725"/>
        </w:trPr>
        <w:tc>
          <w:tcPr>
            <w:tcW w:w="675" w:type="dxa"/>
          </w:tcPr>
          <w:p w:rsidR="00F60735" w:rsidRPr="00311371" w:rsidRDefault="00F60735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4111" w:type="dxa"/>
          </w:tcPr>
          <w:p w:rsidR="00F60735" w:rsidRPr="00311371" w:rsidRDefault="00F60735" w:rsidP="002246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Тема 2. Особенности работы с чертежом</w:t>
            </w:r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559" w:type="dxa"/>
          </w:tcPr>
          <w:p w:rsidR="00F60735" w:rsidRPr="00311371" w:rsidRDefault="005F4D68" w:rsidP="005F4D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0</w:t>
            </w:r>
            <w:r w:rsidR="00F60735" w:rsidRPr="00311371">
              <w:rPr>
                <w:rFonts w:ascii="Times New Roman" w:hAnsi="Times New Roman"/>
                <w:b/>
              </w:rPr>
              <w:t>,</w:t>
            </w:r>
            <w:r w:rsidRPr="0031137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</w:t>
            </w:r>
            <w:r w:rsidR="00F60735" w:rsidRPr="0031137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735" w:rsidRPr="00EE7741" w:rsidTr="00311371">
        <w:trPr>
          <w:trHeight w:val="886"/>
        </w:trPr>
        <w:tc>
          <w:tcPr>
            <w:tcW w:w="675" w:type="dxa"/>
          </w:tcPr>
          <w:p w:rsidR="00F60735" w:rsidRPr="00311371" w:rsidRDefault="00F60735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2.1.</w:t>
            </w:r>
          </w:p>
        </w:tc>
        <w:tc>
          <w:tcPr>
            <w:tcW w:w="4111" w:type="dxa"/>
          </w:tcPr>
          <w:p w:rsidR="00F60735" w:rsidRPr="00311371" w:rsidRDefault="00425A61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2.1. – 2.5. Открытие файлов. </w:t>
            </w:r>
            <w:r w:rsidRPr="00311371">
              <w:rPr>
                <w:rFonts w:ascii="Times New Roman" w:hAnsi="Times New Roman" w:cs="Times New Roman"/>
                <w:color w:val="000000"/>
              </w:rPr>
              <w:t xml:space="preserve">Особенности выбора объектов чертежа, объектные привязки, различные формы курсора. Особенности работы с изображением на экране, масштаб чертежа, </w:t>
            </w:r>
            <w:proofErr w:type="spellStart"/>
            <w:r w:rsidRPr="00311371">
              <w:rPr>
                <w:rFonts w:ascii="Times New Roman" w:hAnsi="Times New Roman" w:cs="Times New Roman"/>
                <w:color w:val="000000"/>
              </w:rPr>
              <w:t>зумирование</w:t>
            </w:r>
            <w:proofErr w:type="spellEnd"/>
            <w:r w:rsidRPr="00311371">
              <w:rPr>
                <w:rFonts w:ascii="Times New Roman" w:hAnsi="Times New Roman" w:cs="Times New Roman"/>
                <w:color w:val="000000"/>
              </w:rPr>
              <w:t xml:space="preserve"> и панорамирование. Параллельные и перспективные 3d-проекции. Навигация по проекту.</w:t>
            </w:r>
          </w:p>
        </w:tc>
        <w:tc>
          <w:tcPr>
            <w:tcW w:w="709" w:type="dxa"/>
          </w:tcPr>
          <w:p w:rsidR="00F60735" w:rsidRPr="00311371" w:rsidRDefault="005F4D68" w:rsidP="005F4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</w:t>
            </w:r>
            <w:r w:rsidR="00F60735" w:rsidRPr="00311371">
              <w:rPr>
                <w:rFonts w:ascii="Times New Roman" w:hAnsi="Times New Roman"/>
              </w:rPr>
              <w:t>,</w:t>
            </w:r>
            <w:r w:rsidRPr="00311371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</w:t>
            </w:r>
            <w:r w:rsidR="00F60735" w:rsidRPr="00311371">
              <w:rPr>
                <w:rFonts w:ascii="Times New Roman" w:hAnsi="Times New Roman"/>
              </w:rPr>
              <w:t>,</w:t>
            </w:r>
            <w:r w:rsidRPr="0031137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D68" w:rsidRPr="00EE7741" w:rsidTr="00311371">
        <w:trPr>
          <w:trHeight w:val="339"/>
        </w:trPr>
        <w:tc>
          <w:tcPr>
            <w:tcW w:w="675" w:type="dxa"/>
          </w:tcPr>
          <w:p w:rsidR="005F4D68" w:rsidRPr="00311371" w:rsidRDefault="005F4D68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2.2.</w:t>
            </w:r>
          </w:p>
        </w:tc>
        <w:tc>
          <w:tcPr>
            <w:tcW w:w="4111" w:type="dxa"/>
          </w:tcPr>
          <w:p w:rsidR="0050055C" w:rsidRPr="00311371" w:rsidRDefault="005F4D68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Практическая работа</w:t>
            </w:r>
            <w:r w:rsidR="0050055C"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. Создание, выбор и работа с проектом.</w:t>
            </w:r>
          </w:p>
        </w:tc>
        <w:tc>
          <w:tcPr>
            <w:tcW w:w="709" w:type="dxa"/>
          </w:tcPr>
          <w:p w:rsidR="005F4D68" w:rsidRPr="00311371" w:rsidRDefault="005F4D68" w:rsidP="005F4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021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735" w:rsidRPr="00EE7741" w:rsidTr="00311371">
        <w:trPr>
          <w:trHeight w:val="760"/>
        </w:trPr>
        <w:tc>
          <w:tcPr>
            <w:tcW w:w="675" w:type="dxa"/>
          </w:tcPr>
          <w:p w:rsidR="00F60735" w:rsidRPr="00311371" w:rsidRDefault="00425A61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4111" w:type="dxa"/>
          </w:tcPr>
          <w:p w:rsidR="00F60735" w:rsidRPr="00311371" w:rsidRDefault="00425A61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3. Инструменты построения стен и перекрытий</w:t>
            </w:r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0735" w:rsidRPr="00EE7741" w:rsidTr="00311371">
        <w:tc>
          <w:tcPr>
            <w:tcW w:w="675" w:type="dxa"/>
          </w:tcPr>
          <w:p w:rsidR="00F60735" w:rsidRPr="00311371" w:rsidRDefault="00425A61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3.1.</w:t>
            </w:r>
          </w:p>
        </w:tc>
        <w:tc>
          <w:tcPr>
            <w:tcW w:w="4111" w:type="dxa"/>
          </w:tcPr>
          <w:p w:rsidR="00F60735" w:rsidRPr="00311371" w:rsidRDefault="00425A61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3.1.-</w:t>
            </w:r>
            <w:proofErr w:type="gramEnd"/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3.3. Понятие "базовая линия стены". Способы построения стен, их сопряжение. Инструмент редактирования контуров на примере редактирования контуров перекрытий.</w:t>
            </w:r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D68" w:rsidRPr="00EE7741" w:rsidTr="00311371">
        <w:tc>
          <w:tcPr>
            <w:tcW w:w="675" w:type="dxa"/>
          </w:tcPr>
          <w:p w:rsidR="005F4D68" w:rsidRPr="00311371" w:rsidRDefault="005F4D68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3.2.</w:t>
            </w:r>
          </w:p>
        </w:tc>
        <w:tc>
          <w:tcPr>
            <w:tcW w:w="4111" w:type="dxa"/>
          </w:tcPr>
          <w:p w:rsidR="005F4D68" w:rsidRPr="00311371" w:rsidRDefault="005F4D68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Практическая работа</w:t>
            </w:r>
            <w:r w:rsidR="0050055C"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. Построение стен и перекрытий.</w:t>
            </w:r>
          </w:p>
        </w:tc>
        <w:tc>
          <w:tcPr>
            <w:tcW w:w="709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021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735" w:rsidRPr="00425A61" w:rsidTr="00311371">
        <w:trPr>
          <w:trHeight w:val="315"/>
        </w:trPr>
        <w:tc>
          <w:tcPr>
            <w:tcW w:w="675" w:type="dxa"/>
          </w:tcPr>
          <w:p w:rsidR="00F60735" w:rsidRPr="00311371" w:rsidRDefault="00425A61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4111" w:type="dxa"/>
          </w:tcPr>
          <w:p w:rsidR="00F60735" w:rsidRPr="00311371" w:rsidRDefault="00425A61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Тема 4. Настройки рабочей среды</w:t>
            </w:r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0,5</w:t>
            </w:r>
          </w:p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0735" w:rsidRPr="00EE7741" w:rsidTr="00311371">
        <w:tc>
          <w:tcPr>
            <w:tcW w:w="675" w:type="dxa"/>
          </w:tcPr>
          <w:p w:rsidR="00F60735" w:rsidRPr="00311371" w:rsidRDefault="00425A61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4.1.</w:t>
            </w:r>
          </w:p>
        </w:tc>
        <w:tc>
          <w:tcPr>
            <w:tcW w:w="4111" w:type="dxa"/>
          </w:tcPr>
          <w:p w:rsidR="00F60735" w:rsidRPr="00311371" w:rsidRDefault="00425A61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4.1.-</w:t>
            </w:r>
            <w:proofErr w:type="gramEnd"/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4.3. Параметры и установки рабочей среды. Установка параметров конструкторской и шаговой сеток. Наклонная сетка. Сохранение файлов в пакете </w:t>
            </w:r>
            <w:proofErr w:type="spellStart"/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ArchiCAD</w:t>
            </w:r>
            <w:proofErr w:type="spellEnd"/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D68" w:rsidRPr="00EE7741" w:rsidTr="00311371">
        <w:tc>
          <w:tcPr>
            <w:tcW w:w="675" w:type="dxa"/>
          </w:tcPr>
          <w:p w:rsidR="005F4D68" w:rsidRPr="00311371" w:rsidRDefault="005F4D68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4.2.</w:t>
            </w:r>
          </w:p>
        </w:tc>
        <w:tc>
          <w:tcPr>
            <w:tcW w:w="4111" w:type="dxa"/>
          </w:tcPr>
          <w:p w:rsidR="005F4D68" w:rsidRPr="00311371" w:rsidRDefault="005F4D68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Практическая работа</w:t>
            </w:r>
            <w:r w:rsidR="0050055C"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. Настройка параметров рабочей сетки.</w:t>
            </w:r>
          </w:p>
        </w:tc>
        <w:tc>
          <w:tcPr>
            <w:tcW w:w="709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021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735" w:rsidRPr="00EE7741" w:rsidTr="00311371">
        <w:tc>
          <w:tcPr>
            <w:tcW w:w="675" w:type="dxa"/>
          </w:tcPr>
          <w:p w:rsidR="00F60735" w:rsidRPr="00311371" w:rsidRDefault="00B73AF5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4111" w:type="dxa"/>
          </w:tcPr>
          <w:p w:rsidR="00F60735" w:rsidRPr="00311371" w:rsidRDefault="00425A61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5. </w:t>
            </w:r>
            <w:r w:rsidR="00B73AF5" w:rsidRPr="003113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Инструмент линии</w:t>
            </w:r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0735" w:rsidRPr="00EE7741" w:rsidTr="00311371">
        <w:tc>
          <w:tcPr>
            <w:tcW w:w="675" w:type="dxa"/>
          </w:tcPr>
          <w:p w:rsidR="00F60735" w:rsidRPr="00311371" w:rsidRDefault="00B73AF5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5.1.</w:t>
            </w:r>
          </w:p>
        </w:tc>
        <w:tc>
          <w:tcPr>
            <w:tcW w:w="4111" w:type="dxa"/>
          </w:tcPr>
          <w:p w:rsidR="00F60735" w:rsidRPr="00311371" w:rsidRDefault="00B73AF5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5.1.-</w:t>
            </w:r>
            <w:proofErr w:type="gramEnd"/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5.3. Типы линий, приемы построения и редактирования. Трансформирование линий в конструктивные элементы. Возможности использования слоев.</w:t>
            </w:r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D68" w:rsidRPr="00EE7741" w:rsidTr="00311371">
        <w:tc>
          <w:tcPr>
            <w:tcW w:w="675" w:type="dxa"/>
          </w:tcPr>
          <w:p w:rsidR="005F4D68" w:rsidRPr="00311371" w:rsidRDefault="005F4D68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5.2.</w:t>
            </w:r>
          </w:p>
        </w:tc>
        <w:tc>
          <w:tcPr>
            <w:tcW w:w="4111" w:type="dxa"/>
          </w:tcPr>
          <w:p w:rsidR="0050055C" w:rsidRPr="00311371" w:rsidRDefault="005F4D68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Практическая работа</w:t>
            </w:r>
            <w:r w:rsidR="0050055C"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. Построение и редактирование линий с возможностью использования слоев.</w:t>
            </w:r>
          </w:p>
        </w:tc>
        <w:tc>
          <w:tcPr>
            <w:tcW w:w="709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021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735" w:rsidRPr="00EE7741" w:rsidTr="00311371">
        <w:tc>
          <w:tcPr>
            <w:tcW w:w="675" w:type="dxa"/>
          </w:tcPr>
          <w:p w:rsidR="00F60735" w:rsidRPr="00311371" w:rsidRDefault="00B73AF5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11" w:type="dxa"/>
          </w:tcPr>
          <w:p w:rsidR="00F60735" w:rsidRPr="00311371" w:rsidRDefault="00B73AF5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Тема 6. 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Библиотека </w:t>
            </w:r>
            <w:proofErr w:type="spellStart"/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ArchiCAD</w:t>
            </w:r>
            <w:proofErr w:type="spellEnd"/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0735" w:rsidRPr="00EE7741" w:rsidTr="00311371">
        <w:tc>
          <w:tcPr>
            <w:tcW w:w="675" w:type="dxa"/>
          </w:tcPr>
          <w:p w:rsidR="00F60735" w:rsidRPr="00311371" w:rsidRDefault="00CB14F4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6.1.</w:t>
            </w:r>
          </w:p>
        </w:tc>
        <w:tc>
          <w:tcPr>
            <w:tcW w:w="4111" w:type="dxa"/>
          </w:tcPr>
          <w:p w:rsidR="00F60735" w:rsidRPr="00311371" w:rsidRDefault="00CB14F4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6.1.-6.6.  Особенности вставки окон. Особенности вставки дверей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311371">
              <w:rPr>
                <w:rFonts w:ascii="Times New Roman" w:hAnsi="Times New Roman" w:cs="Times New Roman"/>
                <w:color w:val="000000"/>
              </w:rPr>
              <w:t xml:space="preserve"> Особенности вставки других объектов библиотеки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Команды редактирования и тиражирования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Использование внешних библиотек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Создание собственных библиотечных объектов</w:t>
            </w:r>
          </w:p>
        </w:tc>
        <w:tc>
          <w:tcPr>
            <w:tcW w:w="70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F60735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4D68" w:rsidRPr="00EE7741" w:rsidTr="00311371">
        <w:tc>
          <w:tcPr>
            <w:tcW w:w="675" w:type="dxa"/>
          </w:tcPr>
          <w:p w:rsidR="005F4D68" w:rsidRPr="00311371" w:rsidRDefault="005F4D68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6.2.</w:t>
            </w:r>
          </w:p>
        </w:tc>
        <w:tc>
          <w:tcPr>
            <w:tcW w:w="4111" w:type="dxa"/>
          </w:tcPr>
          <w:p w:rsidR="005F4D68" w:rsidRPr="00311371" w:rsidRDefault="005F4D68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50055C" w:rsidRPr="00311371">
              <w:rPr>
                <w:rFonts w:ascii="Times New Roman" w:hAnsi="Times New Roman" w:cs="Times New Roman"/>
                <w:color w:val="000000"/>
              </w:rPr>
              <w:t>. Использование и наполнение библиотечных объектов.</w:t>
            </w:r>
          </w:p>
        </w:tc>
        <w:tc>
          <w:tcPr>
            <w:tcW w:w="709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021" w:type="dxa"/>
          </w:tcPr>
          <w:p w:rsidR="005F4D68" w:rsidRPr="00311371" w:rsidRDefault="005F4D6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AF5" w:rsidRPr="00EE7741" w:rsidTr="00311371">
        <w:tc>
          <w:tcPr>
            <w:tcW w:w="675" w:type="dxa"/>
          </w:tcPr>
          <w:p w:rsidR="00B73AF5" w:rsidRPr="00311371" w:rsidRDefault="00CB14F4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 xml:space="preserve">7. </w:t>
            </w:r>
          </w:p>
        </w:tc>
        <w:tc>
          <w:tcPr>
            <w:tcW w:w="4111" w:type="dxa"/>
          </w:tcPr>
          <w:p w:rsidR="00B73AF5" w:rsidRPr="00311371" w:rsidRDefault="00CB14F4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Тема 7. Работа с этажами</w:t>
            </w:r>
          </w:p>
        </w:tc>
        <w:tc>
          <w:tcPr>
            <w:tcW w:w="709" w:type="dxa"/>
          </w:tcPr>
          <w:p w:rsidR="00B73AF5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559" w:type="dxa"/>
          </w:tcPr>
          <w:p w:rsidR="00B73AF5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418" w:type="dxa"/>
          </w:tcPr>
          <w:p w:rsidR="00B73AF5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1" w:type="dxa"/>
          </w:tcPr>
          <w:p w:rsidR="00B73AF5" w:rsidRPr="00311371" w:rsidRDefault="00B73AF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AF5" w:rsidRPr="00EE7741" w:rsidTr="00311371">
        <w:tc>
          <w:tcPr>
            <w:tcW w:w="675" w:type="dxa"/>
          </w:tcPr>
          <w:p w:rsidR="00B73AF5" w:rsidRPr="00311371" w:rsidRDefault="00CB14F4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7.1.</w:t>
            </w:r>
          </w:p>
        </w:tc>
        <w:tc>
          <w:tcPr>
            <w:tcW w:w="4111" w:type="dxa"/>
          </w:tcPr>
          <w:p w:rsidR="00B73AF5" w:rsidRPr="00311371" w:rsidRDefault="00CB14F4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11371">
              <w:rPr>
                <w:rFonts w:ascii="Times New Roman" w:hAnsi="Times New Roman" w:cs="Times New Roman"/>
                <w:color w:val="000000"/>
              </w:rPr>
              <w:t>7.1.-</w:t>
            </w:r>
            <w:proofErr w:type="gramEnd"/>
            <w:r w:rsidRPr="00311371">
              <w:rPr>
                <w:rFonts w:ascii="Times New Roman" w:hAnsi="Times New Roman" w:cs="Times New Roman"/>
                <w:color w:val="000000"/>
              </w:rPr>
              <w:t>7.5. Создание, удаление, копирование этажей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Фоновый этаж. Инструмент построения разрезов и фасадов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 xml:space="preserve">Особенности использования </w:t>
            </w:r>
            <w:r w:rsidRPr="00311371">
              <w:rPr>
                <w:rFonts w:ascii="Times New Roman" w:hAnsi="Times New Roman" w:cs="Times New Roman"/>
                <w:color w:val="000000"/>
              </w:rPr>
              <w:lastRenderedPageBreak/>
              <w:t>фасадов/разрезов в дизайн проектах: модель, чертеж, обновление чертежа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3</w:t>
            </w:r>
            <w:r w:rsidRPr="00311371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311371">
              <w:rPr>
                <w:rFonts w:ascii="Times New Roman" w:hAnsi="Times New Roman" w:cs="Times New Roman"/>
                <w:color w:val="000000"/>
              </w:rPr>
              <w:t>-разрезы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</w:tcPr>
          <w:p w:rsidR="00B73AF5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1559" w:type="dxa"/>
          </w:tcPr>
          <w:p w:rsidR="00B73AF5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</w:tcPr>
          <w:p w:rsidR="00B73AF5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B73AF5" w:rsidRPr="00311371" w:rsidRDefault="00B73AF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468D" w:rsidRPr="00EE7741" w:rsidTr="00311371">
        <w:tc>
          <w:tcPr>
            <w:tcW w:w="675" w:type="dxa"/>
          </w:tcPr>
          <w:p w:rsidR="0022468D" w:rsidRPr="00311371" w:rsidRDefault="0022468D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lastRenderedPageBreak/>
              <w:t>7.2.</w:t>
            </w:r>
          </w:p>
        </w:tc>
        <w:tc>
          <w:tcPr>
            <w:tcW w:w="4111" w:type="dxa"/>
          </w:tcPr>
          <w:p w:rsidR="0022468D" w:rsidRPr="00311371" w:rsidRDefault="0022468D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4C23D3" w:rsidRPr="00311371">
              <w:rPr>
                <w:rFonts w:ascii="Times New Roman" w:hAnsi="Times New Roman" w:cs="Times New Roman"/>
                <w:color w:val="000000"/>
              </w:rPr>
              <w:t>. Использование инструментов для создания этажей, разрезов и фасадов.</w:t>
            </w:r>
          </w:p>
        </w:tc>
        <w:tc>
          <w:tcPr>
            <w:tcW w:w="709" w:type="dxa"/>
          </w:tcPr>
          <w:p w:rsidR="0022468D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22468D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22468D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021" w:type="dxa"/>
          </w:tcPr>
          <w:p w:rsidR="0022468D" w:rsidRPr="00311371" w:rsidRDefault="0022468D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AF5" w:rsidRPr="00EE7741" w:rsidTr="00311371">
        <w:tc>
          <w:tcPr>
            <w:tcW w:w="675" w:type="dxa"/>
          </w:tcPr>
          <w:p w:rsidR="00B73AF5" w:rsidRPr="00311371" w:rsidRDefault="00CB14F4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 xml:space="preserve">8. </w:t>
            </w:r>
          </w:p>
        </w:tc>
        <w:tc>
          <w:tcPr>
            <w:tcW w:w="4111" w:type="dxa"/>
          </w:tcPr>
          <w:p w:rsidR="00B73AF5" w:rsidRPr="00311371" w:rsidRDefault="00CB14F4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Тема 8. Лестницы</w:t>
            </w:r>
          </w:p>
        </w:tc>
        <w:tc>
          <w:tcPr>
            <w:tcW w:w="709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559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418" w:type="dxa"/>
          </w:tcPr>
          <w:p w:rsidR="00B73AF5" w:rsidRPr="00311371" w:rsidRDefault="00781E56" w:rsidP="00781E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1" w:type="dxa"/>
          </w:tcPr>
          <w:p w:rsidR="00B73AF5" w:rsidRPr="00311371" w:rsidRDefault="00B73AF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AF5" w:rsidRPr="00EE7741" w:rsidTr="00311371">
        <w:tc>
          <w:tcPr>
            <w:tcW w:w="675" w:type="dxa"/>
          </w:tcPr>
          <w:p w:rsidR="00B73AF5" w:rsidRPr="00311371" w:rsidRDefault="00CB14F4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8.1.</w:t>
            </w:r>
          </w:p>
        </w:tc>
        <w:tc>
          <w:tcPr>
            <w:tcW w:w="4111" w:type="dxa"/>
          </w:tcPr>
          <w:p w:rsidR="00B73AF5" w:rsidRPr="00311371" w:rsidRDefault="00CB14F4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8.1. – 8.3.  Создание и редактирование лестниц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Особенности обеспечения изображения лестниц на разных этажах: верхних, нижних, промежуточных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Особенности сохранения и открытия лестниц</w:t>
            </w:r>
          </w:p>
        </w:tc>
        <w:tc>
          <w:tcPr>
            <w:tcW w:w="709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B73AF5" w:rsidRPr="00311371" w:rsidRDefault="00B73AF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E56" w:rsidRPr="00EE7741" w:rsidTr="00311371">
        <w:tc>
          <w:tcPr>
            <w:tcW w:w="675" w:type="dxa"/>
          </w:tcPr>
          <w:p w:rsidR="00781E56" w:rsidRPr="00311371" w:rsidRDefault="00781E56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8.2.</w:t>
            </w:r>
          </w:p>
        </w:tc>
        <w:tc>
          <w:tcPr>
            <w:tcW w:w="4111" w:type="dxa"/>
          </w:tcPr>
          <w:p w:rsidR="00781E56" w:rsidRPr="00311371" w:rsidRDefault="00781E56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4C23D3" w:rsidRPr="00311371">
              <w:rPr>
                <w:rFonts w:ascii="Times New Roman" w:hAnsi="Times New Roman" w:cs="Times New Roman"/>
                <w:color w:val="000000"/>
              </w:rPr>
              <w:t>. Создание и редактирование лестниц.</w:t>
            </w:r>
          </w:p>
        </w:tc>
        <w:tc>
          <w:tcPr>
            <w:tcW w:w="709" w:type="dxa"/>
          </w:tcPr>
          <w:p w:rsidR="00781E56" w:rsidRPr="00311371" w:rsidRDefault="00781E56" w:rsidP="00781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81E56" w:rsidRPr="00311371" w:rsidRDefault="00781E56" w:rsidP="00781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021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AF5" w:rsidRPr="00EE7741" w:rsidTr="00311371">
        <w:tc>
          <w:tcPr>
            <w:tcW w:w="675" w:type="dxa"/>
          </w:tcPr>
          <w:p w:rsidR="00B73AF5" w:rsidRPr="00311371" w:rsidRDefault="00CB14F4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111" w:type="dxa"/>
          </w:tcPr>
          <w:p w:rsidR="00B73AF5" w:rsidRPr="00311371" w:rsidRDefault="00CB14F4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Тема 9.Скатные крыши</w:t>
            </w:r>
          </w:p>
        </w:tc>
        <w:tc>
          <w:tcPr>
            <w:tcW w:w="709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559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18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1" w:type="dxa"/>
          </w:tcPr>
          <w:p w:rsidR="00B73AF5" w:rsidRPr="00311371" w:rsidRDefault="00B73AF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3AF5" w:rsidRPr="00EE7741" w:rsidTr="00311371">
        <w:tc>
          <w:tcPr>
            <w:tcW w:w="675" w:type="dxa"/>
          </w:tcPr>
          <w:p w:rsidR="00B73AF5" w:rsidRPr="00311371" w:rsidRDefault="00CB14F4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9.1.</w:t>
            </w:r>
          </w:p>
        </w:tc>
        <w:tc>
          <w:tcPr>
            <w:tcW w:w="4111" w:type="dxa"/>
          </w:tcPr>
          <w:p w:rsidR="00B73AF5" w:rsidRPr="00311371" w:rsidRDefault="00CB14F4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11371">
              <w:rPr>
                <w:rFonts w:ascii="Times New Roman" w:hAnsi="Times New Roman" w:cs="Times New Roman"/>
                <w:color w:val="000000"/>
              </w:rPr>
              <w:t>9.1.-</w:t>
            </w:r>
            <w:proofErr w:type="gramEnd"/>
            <w:r w:rsidRPr="00311371">
              <w:rPr>
                <w:rFonts w:ascii="Times New Roman" w:hAnsi="Times New Roman" w:cs="Times New Roman"/>
                <w:color w:val="000000"/>
              </w:rPr>
              <w:t>9.3. Инструмент построения односкатных крыш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Понятие "Базовая линия ската крыши"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Подрезка стен под скатные крыши.</w:t>
            </w:r>
          </w:p>
        </w:tc>
        <w:tc>
          <w:tcPr>
            <w:tcW w:w="709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B73AF5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B73AF5" w:rsidRPr="00311371" w:rsidRDefault="00B73AF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E56" w:rsidRPr="00EE7741" w:rsidTr="00311371">
        <w:tc>
          <w:tcPr>
            <w:tcW w:w="675" w:type="dxa"/>
          </w:tcPr>
          <w:p w:rsidR="00781E56" w:rsidRPr="00311371" w:rsidRDefault="00781E56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9.2.</w:t>
            </w:r>
          </w:p>
        </w:tc>
        <w:tc>
          <w:tcPr>
            <w:tcW w:w="4111" w:type="dxa"/>
          </w:tcPr>
          <w:p w:rsidR="00781E56" w:rsidRPr="00311371" w:rsidRDefault="00781E56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4C23D3" w:rsidRPr="00311371">
              <w:rPr>
                <w:rFonts w:ascii="Times New Roman" w:hAnsi="Times New Roman" w:cs="Times New Roman"/>
                <w:color w:val="000000"/>
              </w:rPr>
              <w:t>. Построение скатной крыши.</w:t>
            </w:r>
          </w:p>
        </w:tc>
        <w:tc>
          <w:tcPr>
            <w:tcW w:w="70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81E56" w:rsidRPr="00311371" w:rsidRDefault="00781E56" w:rsidP="00781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021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4F4" w:rsidRPr="00EE7741" w:rsidTr="00311371">
        <w:tc>
          <w:tcPr>
            <w:tcW w:w="675" w:type="dxa"/>
          </w:tcPr>
          <w:p w:rsidR="00CB14F4" w:rsidRPr="00311371" w:rsidRDefault="00CB14F4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111" w:type="dxa"/>
          </w:tcPr>
          <w:p w:rsidR="00CB14F4" w:rsidRPr="00311371" w:rsidRDefault="00CB14F4" w:rsidP="00CB1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Тема 10. Другие крыши</w:t>
            </w:r>
          </w:p>
        </w:tc>
        <w:tc>
          <w:tcPr>
            <w:tcW w:w="70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2,5</w:t>
            </w:r>
          </w:p>
        </w:tc>
        <w:tc>
          <w:tcPr>
            <w:tcW w:w="155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418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1" w:type="dxa"/>
          </w:tcPr>
          <w:p w:rsidR="00CB14F4" w:rsidRPr="00311371" w:rsidRDefault="00CB14F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4F4" w:rsidRPr="00EE7741" w:rsidTr="00311371">
        <w:trPr>
          <w:trHeight w:val="2771"/>
        </w:trPr>
        <w:tc>
          <w:tcPr>
            <w:tcW w:w="675" w:type="dxa"/>
          </w:tcPr>
          <w:p w:rsidR="00CB14F4" w:rsidRPr="00311371" w:rsidRDefault="00CB14F4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10.1.</w:t>
            </w:r>
          </w:p>
        </w:tc>
        <w:tc>
          <w:tcPr>
            <w:tcW w:w="4111" w:type="dxa"/>
          </w:tcPr>
          <w:p w:rsidR="00CB14F4" w:rsidRPr="00311371" w:rsidRDefault="00CB14F4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11371">
              <w:rPr>
                <w:rFonts w:ascii="Times New Roman" w:hAnsi="Times New Roman" w:cs="Times New Roman"/>
                <w:color w:val="000000"/>
              </w:rPr>
              <w:t>10.1.-</w:t>
            </w:r>
            <w:proofErr w:type="gramEnd"/>
            <w:r w:rsidRPr="00311371">
              <w:rPr>
                <w:rFonts w:ascii="Times New Roman" w:hAnsi="Times New Roman" w:cs="Times New Roman"/>
                <w:color w:val="000000"/>
              </w:rPr>
              <w:t xml:space="preserve">10.5. Особенности построения </w:t>
            </w:r>
            <w:proofErr w:type="spellStart"/>
            <w:r w:rsidRPr="00311371">
              <w:rPr>
                <w:rFonts w:ascii="Times New Roman" w:hAnsi="Times New Roman" w:cs="Times New Roman"/>
                <w:color w:val="000000"/>
              </w:rPr>
              <w:t>многоскатных</w:t>
            </w:r>
            <w:proofErr w:type="spellEnd"/>
            <w:r w:rsidRPr="00311371">
              <w:rPr>
                <w:rFonts w:ascii="Times New Roman" w:hAnsi="Times New Roman" w:cs="Times New Roman"/>
                <w:color w:val="000000"/>
              </w:rPr>
              <w:t xml:space="preserve"> многоярусных крыш. Особенности построения куполообразных крыш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Особенности построения сводчатых крыш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Особенности построения конических крыш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Использование "Волшебной палочки".</w:t>
            </w:r>
          </w:p>
        </w:tc>
        <w:tc>
          <w:tcPr>
            <w:tcW w:w="70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CB14F4" w:rsidRPr="00311371" w:rsidRDefault="00CB14F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E56" w:rsidRPr="00EE7741" w:rsidTr="00311371">
        <w:trPr>
          <w:trHeight w:val="413"/>
        </w:trPr>
        <w:tc>
          <w:tcPr>
            <w:tcW w:w="675" w:type="dxa"/>
          </w:tcPr>
          <w:p w:rsidR="00781E56" w:rsidRPr="00311371" w:rsidRDefault="00781E56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10.2.</w:t>
            </w:r>
          </w:p>
        </w:tc>
        <w:tc>
          <w:tcPr>
            <w:tcW w:w="4111" w:type="dxa"/>
          </w:tcPr>
          <w:p w:rsidR="00781E56" w:rsidRPr="00311371" w:rsidRDefault="00781E56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4C23D3" w:rsidRPr="00311371">
              <w:rPr>
                <w:rFonts w:ascii="Times New Roman" w:hAnsi="Times New Roman" w:cs="Times New Roman"/>
                <w:color w:val="000000"/>
              </w:rPr>
              <w:t>. Создание и редактирование различных видов крыш.</w:t>
            </w:r>
          </w:p>
        </w:tc>
        <w:tc>
          <w:tcPr>
            <w:tcW w:w="70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021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4F4" w:rsidRPr="00EE7741" w:rsidTr="00311371">
        <w:tc>
          <w:tcPr>
            <w:tcW w:w="675" w:type="dxa"/>
          </w:tcPr>
          <w:p w:rsidR="00CB14F4" w:rsidRPr="00311371" w:rsidRDefault="00CB14F4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 xml:space="preserve">11. </w:t>
            </w:r>
          </w:p>
        </w:tc>
        <w:tc>
          <w:tcPr>
            <w:tcW w:w="4111" w:type="dxa"/>
          </w:tcPr>
          <w:p w:rsidR="00CB14F4" w:rsidRPr="00311371" w:rsidRDefault="00CB14F4" w:rsidP="00CB1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Тема 11. Простановка размеров и их редактирование</w:t>
            </w:r>
          </w:p>
        </w:tc>
        <w:tc>
          <w:tcPr>
            <w:tcW w:w="70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55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18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021" w:type="dxa"/>
          </w:tcPr>
          <w:p w:rsidR="00CB14F4" w:rsidRPr="00311371" w:rsidRDefault="00CB14F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4F4" w:rsidRPr="00EE7741" w:rsidTr="00311371">
        <w:tc>
          <w:tcPr>
            <w:tcW w:w="675" w:type="dxa"/>
          </w:tcPr>
          <w:p w:rsidR="00CB14F4" w:rsidRPr="00311371" w:rsidRDefault="00CB14F4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11.1.</w:t>
            </w:r>
          </w:p>
        </w:tc>
        <w:tc>
          <w:tcPr>
            <w:tcW w:w="4111" w:type="dxa"/>
          </w:tcPr>
          <w:p w:rsidR="00CB14F4" w:rsidRPr="00311371" w:rsidRDefault="00CB14F4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11371">
              <w:rPr>
                <w:rFonts w:ascii="Times New Roman" w:hAnsi="Times New Roman" w:cs="Times New Roman"/>
                <w:color w:val="000000"/>
              </w:rPr>
              <w:t>11.1.-</w:t>
            </w:r>
            <w:proofErr w:type="gramEnd"/>
            <w:r w:rsidRPr="00311371">
              <w:rPr>
                <w:rFonts w:ascii="Times New Roman" w:hAnsi="Times New Roman" w:cs="Times New Roman"/>
                <w:color w:val="000000"/>
              </w:rPr>
              <w:t>11.2. Простановка размеров на планах, разрезах, фасадах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>Автоматическая простановка размеров</w:t>
            </w:r>
            <w:r w:rsidR="004C23D3" w:rsidRPr="003113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CB14F4" w:rsidRPr="00311371" w:rsidRDefault="00CB14F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E56" w:rsidRPr="00EE7741" w:rsidTr="00311371">
        <w:tc>
          <w:tcPr>
            <w:tcW w:w="675" w:type="dxa"/>
          </w:tcPr>
          <w:p w:rsidR="00781E56" w:rsidRPr="00311371" w:rsidRDefault="00781E56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11.2.</w:t>
            </w:r>
          </w:p>
        </w:tc>
        <w:tc>
          <w:tcPr>
            <w:tcW w:w="4111" w:type="dxa"/>
          </w:tcPr>
          <w:p w:rsidR="00781E56" w:rsidRPr="00311371" w:rsidRDefault="00781E56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4C23D3" w:rsidRPr="00311371">
              <w:rPr>
                <w:rFonts w:ascii="Times New Roman" w:hAnsi="Times New Roman" w:cs="Times New Roman"/>
                <w:color w:val="000000"/>
              </w:rPr>
              <w:t>. Простановка размеров ручная и автоматическая.</w:t>
            </w:r>
          </w:p>
        </w:tc>
        <w:tc>
          <w:tcPr>
            <w:tcW w:w="70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55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1,5</w:t>
            </w:r>
          </w:p>
        </w:tc>
        <w:tc>
          <w:tcPr>
            <w:tcW w:w="1021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4F4" w:rsidRPr="00EE7741" w:rsidTr="00311371">
        <w:tc>
          <w:tcPr>
            <w:tcW w:w="675" w:type="dxa"/>
          </w:tcPr>
          <w:p w:rsidR="00CB14F4" w:rsidRPr="00311371" w:rsidRDefault="00CB14F4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111" w:type="dxa"/>
          </w:tcPr>
          <w:p w:rsidR="00CB14F4" w:rsidRPr="00311371" w:rsidRDefault="00CB14F4" w:rsidP="00CB1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Тема 12. Визуализация проекта</w:t>
            </w:r>
          </w:p>
        </w:tc>
        <w:tc>
          <w:tcPr>
            <w:tcW w:w="70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55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418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021" w:type="dxa"/>
          </w:tcPr>
          <w:p w:rsidR="00CB14F4" w:rsidRPr="00311371" w:rsidRDefault="00CB14F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4F4" w:rsidRPr="00EE7741" w:rsidTr="00311371">
        <w:tc>
          <w:tcPr>
            <w:tcW w:w="675" w:type="dxa"/>
          </w:tcPr>
          <w:p w:rsidR="00CB14F4" w:rsidRPr="00311371" w:rsidRDefault="00CB14F4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12.1.</w:t>
            </w:r>
          </w:p>
        </w:tc>
        <w:tc>
          <w:tcPr>
            <w:tcW w:w="4111" w:type="dxa"/>
          </w:tcPr>
          <w:p w:rsidR="00CB14F4" w:rsidRPr="00311371" w:rsidRDefault="00CB14F4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11371">
              <w:rPr>
                <w:rFonts w:ascii="Times New Roman" w:hAnsi="Times New Roman" w:cs="Times New Roman"/>
                <w:color w:val="000000"/>
              </w:rPr>
              <w:t>12.1.-</w:t>
            </w:r>
            <w:proofErr w:type="gramEnd"/>
            <w:r w:rsidRPr="00311371">
              <w:rPr>
                <w:rFonts w:ascii="Times New Roman" w:hAnsi="Times New Roman" w:cs="Times New Roman"/>
                <w:color w:val="000000"/>
              </w:rPr>
              <w:t>12.3 Настройка параметров фотоизображения. Использование источников света</w:t>
            </w: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Pr="00311371">
              <w:rPr>
                <w:rFonts w:ascii="Times New Roman" w:hAnsi="Times New Roman" w:cs="Times New Roman"/>
                <w:color w:val="000000"/>
              </w:rPr>
              <w:t xml:space="preserve">Визуализация в программе </w:t>
            </w:r>
            <w:proofErr w:type="spellStart"/>
            <w:r w:rsidRPr="00311371">
              <w:rPr>
                <w:rFonts w:ascii="Times New Roman" w:hAnsi="Times New Roman" w:cs="Times New Roman"/>
                <w:color w:val="000000"/>
              </w:rPr>
              <w:t>Art-lantis</w:t>
            </w:r>
            <w:proofErr w:type="spellEnd"/>
            <w:r w:rsidRPr="003113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55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CB14F4" w:rsidRPr="00311371" w:rsidRDefault="00CB14F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E56" w:rsidRPr="00EE7741" w:rsidTr="00311371">
        <w:tc>
          <w:tcPr>
            <w:tcW w:w="675" w:type="dxa"/>
          </w:tcPr>
          <w:p w:rsidR="00781E56" w:rsidRPr="00311371" w:rsidRDefault="00781E56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12.2.</w:t>
            </w:r>
          </w:p>
        </w:tc>
        <w:tc>
          <w:tcPr>
            <w:tcW w:w="4111" w:type="dxa"/>
          </w:tcPr>
          <w:p w:rsidR="00781E56" w:rsidRPr="00311371" w:rsidRDefault="00781E56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4C23D3" w:rsidRPr="00311371">
              <w:rPr>
                <w:rFonts w:ascii="Times New Roman" w:hAnsi="Times New Roman" w:cs="Times New Roman"/>
                <w:color w:val="000000"/>
              </w:rPr>
              <w:t>. Визуализация проекта.</w:t>
            </w:r>
          </w:p>
        </w:tc>
        <w:tc>
          <w:tcPr>
            <w:tcW w:w="70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2,0</w:t>
            </w:r>
          </w:p>
        </w:tc>
        <w:tc>
          <w:tcPr>
            <w:tcW w:w="155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2,0</w:t>
            </w:r>
          </w:p>
        </w:tc>
        <w:tc>
          <w:tcPr>
            <w:tcW w:w="1021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4F4" w:rsidRPr="00EE7741" w:rsidTr="00311371">
        <w:tc>
          <w:tcPr>
            <w:tcW w:w="675" w:type="dxa"/>
          </w:tcPr>
          <w:p w:rsidR="00CB14F4" w:rsidRPr="00311371" w:rsidRDefault="00CB14F4" w:rsidP="000C21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111" w:type="dxa"/>
          </w:tcPr>
          <w:p w:rsidR="00CB14F4" w:rsidRPr="00311371" w:rsidRDefault="00CB14F4" w:rsidP="00CB1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hAnsi="Times New Roman" w:cs="Times New Roman"/>
                <w:b/>
                <w:bCs/>
                <w:color w:val="000000"/>
              </w:rPr>
              <w:t>Тема 13. Вывод на печать</w:t>
            </w:r>
          </w:p>
        </w:tc>
        <w:tc>
          <w:tcPr>
            <w:tcW w:w="70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55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418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021" w:type="dxa"/>
          </w:tcPr>
          <w:p w:rsidR="00CB14F4" w:rsidRPr="00311371" w:rsidRDefault="00CB14F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14F4" w:rsidRPr="00EE7741" w:rsidTr="00311371">
        <w:tc>
          <w:tcPr>
            <w:tcW w:w="675" w:type="dxa"/>
          </w:tcPr>
          <w:p w:rsidR="00CB14F4" w:rsidRPr="00311371" w:rsidRDefault="00CB14F4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13.1.</w:t>
            </w:r>
          </w:p>
        </w:tc>
        <w:tc>
          <w:tcPr>
            <w:tcW w:w="4111" w:type="dxa"/>
          </w:tcPr>
          <w:p w:rsidR="00CB14F4" w:rsidRPr="00311371" w:rsidRDefault="00CB14F4" w:rsidP="00CB14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11371">
              <w:rPr>
                <w:rFonts w:ascii="Times New Roman" w:hAnsi="Times New Roman" w:cs="Times New Roman"/>
                <w:color w:val="000000"/>
              </w:rPr>
              <w:t>13.1.-</w:t>
            </w:r>
            <w:proofErr w:type="gramEnd"/>
            <w:r w:rsidRPr="00311371">
              <w:rPr>
                <w:rFonts w:ascii="Times New Roman" w:hAnsi="Times New Roman" w:cs="Times New Roman"/>
                <w:color w:val="000000"/>
              </w:rPr>
              <w:t xml:space="preserve">13.2 Возможности вывода на печать, команды вывода на печать. Особенности вывода на печать программой </w:t>
            </w:r>
            <w:proofErr w:type="spellStart"/>
            <w:r w:rsidRPr="00311371">
              <w:rPr>
                <w:rFonts w:ascii="Times New Roman" w:hAnsi="Times New Roman" w:cs="Times New Roman"/>
                <w:color w:val="000000"/>
              </w:rPr>
              <w:t>PlotMaker</w:t>
            </w:r>
            <w:proofErr w:type="spellEnd"/>
            <w:r w:rsidRPr="0031137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0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0,5</w:t>
            </w:r>
          </w:p>
        </w:tc>
        <w:tc>
          <w:tcPr>
            <w:tcW w:w="1418" w:type="dxa"/>
          </w:tcPr>
          <w:p w:rsidR="00CB14F4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021" w:type="dxa"/>
          </w:tcPr>
          <w:p w:rsidR="00CB14F4" w:rsidRPr="00311371" w:rsidRDefault="00CB14F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E56" w:rsidRPr="00EE7741" w:rsidTr="00311371">
        <w:tc>
          <w:tcPr>
            <w:tcW w:w="675" w:type="dxa"/>
          </w:tcPr>
          <w:p w:rsidR="00781E56" w:rsidRPr="00311371" w:rsidRDefault="00781E56" w:rsidP="000C218D">
            <w:pPr>
              <w:spacing w:after="0" w:line="240" w:lineRule="auto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13.2.</w:t>
            </w:r>
          </w:p>
        </w:tc>
        <w:tc>
          <w:tcPr>
            <w:tcW w:w="4111" w:type="dxa"/>
          </w:tcPr>
          <w:p w:rsidR="00781E56" w:rsidRPr="00311371" w:rsidRDefault="00781E56" w:rsidP="00AF035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11371">
              <w:rPr>
                <w:rFonts w:ascii="Times New Roman" w:hAnsi="Times New Roman" w:cs="Times New Roman"/>
                <w:color w:val="000000"/>
              </w:rPr>
              <w:t>Практическая работа</w:t>
            </w:r>
            <w:r w:rsidR="004C23D3" w:rsidRPr="00311371">
              <w:rPr>
                <w:rFonts w:ascii="Times New Roman" w:hAnsi="Times New Roman" w:cs="Times New Roman"/>
                <w:color w:val="000000"/>
              </w:rPr>
              <w:t xml:space="preserve">. Подготовка </w:t>
            </w:r>
            <w:r w:rsidR="004C23D3" w:rsidRPr="00311371">
              <w:rPr>
                <w:rFonts w:ascii="Times New Roman" w:hAnsi="Times New Roman" w:cs="Times New Roman"/>
                <w:color w:val="000000"/>
              </w:rPr>
              <w:lastRenderedPageBreak/>
              <w:t>макетов для вывода на печать.</w:t>
            </w:r>
          </w:p>
        </w:tc>
        <w:tc>
          <w:tcPr>
            <w:tcW w:w="70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lastRenderedPageBreak/>
              <w:t>1,0</w:t>
            </w:r>
          </w:p>
        </w:tc>
        <w:tc>
          <w:tcPr>
            <w:tcW w:w="1559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1,0</w:t>
            </w:r>
          </w:p>
        </w:tc>
        <w:tc>
          <w:tcPr>
            <w:tcW w:w="1021" w:type="dxa"/>
          </w:tcPr>
          <w:p w:rsidR="00781E56" w:rsidRPr="00311371" w:rsidRDefault="00781E56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735" w:rsidRPr="00EE7741" w:rsidTr="00311371">
        <w:tc>
          <w:tcPr>
            <w:tcW w:w="675" w:type="dxa"/>
          </w:tcPr>
          <w:p w:rsidR="00F60735" w:rsidRPr="00311371" w:rsidRDefault="00F60735" w:rsidP="000C2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60735" w:rsidRPr="00311371" w:rsidRDefault="00F60735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F60735" w:rsidRPr="00311371" w:rsidRDefault="001E0D78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27</w:t>
            </w:r>
            <w:r w:rsidR="00F60735" w:rsidRPr="00311371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</w:tcPr>
          <w:p w:rsidR="00F60735" w:rsidRPr="00311371" w:rsidRDefault="00EE407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10</w:t>
            </w:r>
            <w:r w:rsidR="00815364" w:rsidRPr="00311371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F60735" w:rsidRPr="00311371" w:rsidRDefault="00EE4074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71">
              <w:rPr>
                <w:rFonts w:ascii="Times New Roman" w:hAnsi="Times New Roman"/>
              </w:rPr>
              <w:t>17,0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0735" w:rsidRPr="00EE7741" w:rsidTr="00311371">
        <w:tc>
          <w:tcPr>
            <w:tcW w:w="675" w:type="dxa"/>
          </w:tcPr>
          <w:p w:rsidR="00F60735" w:rsidRPr="00311371" w:rsidRDefault="00F60735" w:rsidP="000C2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60735" w:rsidRPr="00311371" w:rsidRDefault="00F60735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Итоговая аттестация</w:t>
            </w:r>
          </w:p>
        </w:tc>
        <w:tc>
          <w:tcPr>
            <w:tcW w:w="709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559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Зачет</w:t>
            </w:r>
          </w:p>
        </w:tc>
      </w:tr>
      <w:tr w:rsidR="00F60735" w:rsidRPr="00EE7741" w:rsidTr="00311371">
        <w:tc>
          <w:tcPr>
            <w:tcW w:w="675" w:type="dxa"/>
          </w:tcPr>
          <w:p w:rsidR="00F60735" w:rsidRPr="00311371" w:rsidRDefault="00F60735" w:rsidP="000C2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60735" w:rsidRPr="00311371" w:rsidRDefault="00F60735" w:rsidP="000C2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1137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</w:tcPr>
          <w:p w:rsidR="00F60735" w:rsidRPr="00311371" w:rsidRDefault="001E0D78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1371">
              <w:rPr>
                <w:rFonts w:ascii="Times New Roman" w:hAnsi="Times New Roman"/>
                <w:b/>
              </w:rPr>
              <w:t>30</w:t>
            </w:r>
            <w:r w:rsidR="00F60735" w:rsidRPr="00311371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59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</w:tcPr>
          <w:p w:rsidR="00F60735" w:rsidRPr="00311371" w:rsidRDefault="00F60735" w:rsidP="000C2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0735" w:rsidRPr="00097A12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Содержание учебной программы</w:t>
      </w:r>
      <w:r w:rsidRPr="008F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60735" w:rsidRPr="00F60735" w:rsidRDefault="00F60735" w:rsidP="00F60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Введение в систему </w:t>
      </w:r>
      <w:proofErr w:type="spellStart"/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ArchiCAD</w:t>
      </w:r>
      <w:proofErr w:type="spellEnd"/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1.1 Возможности и особенности компьютерного проектирования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1.2 Назначение пакета. Его сравнение с другими архитектурными программами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 xml:space="preserve">1.3 Особенности интерфейса </w:t>
      </w:r>
      <w:proofErr w:type="spellStart"/>
      <w:r w:rsidRPr="00F60735">
        <w:rPr>
          <w:rFonts w:ascii="Times New Roman" w:hAnsi="Times New Roman" w:cs="Times New Roman"/>
          <w:color w:val="000000"/>
          <w:sz w:val="24"/>
          <w:szCs w:val="24"/>
        </w:rPr>
        <w:t>ArchiCAD</w:t>
      </w:r>
      <w:proofErr w:type="spellEnd"/>
      <w:r w:rsidRPr="00F60735">
        <w:rPr>
          <w:rFonts w:ascii="Times New Roman" w:hAnsi="Times New Roman" w:cs="Times New Roman"/>
          <w:color w:val="000000"/>
          <w:sz w:val="24"/>
          <w:szCs w:val="24"/>
        </w:rPr>
        <w:t>. Плавающие панели, их назначение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2. Особенности работы с чертежом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2.1 Открытие файлов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2.2 Особенности выбора объектов чертежа, объектные привязки, различные формы курсора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 xml:space="preserve">2.3 Особенности работы с изображением на экране, масштаб чертежа, </w:t>
      </w:r>
      <w:proofErr w:type="spellStart"/>
      <w:r w:rsidRPr="00F60735">
        <w:rPr>
          <w:rFonts w:ascii="Times New Roman" w:hAnsi="Times New Roman" w:cs="Times New Roman"/>
          <w:color w:val="000000"/>
          <w:sz w:val="24"/>
          <w:szCs w:val="24"/>
        </w:rPr>
        <w:t>зумирование</w:t>
      </w:r>
      <w:proofErr w:type="spellEnd"/>
      <w:r w:rsidRPr="00F60735">
        <w:rPr>
          <w:rFonts w:ascii="Times New Roman" w:hAnsi="Times New Roman" w:cs="Times New Roman"/>
          <w:color w:val="000000"/>
          <w:sz w:val="24"/>
          <w:szCs w:val="24"/>
        </w:rPr>
        <w:t xml:space="preserve"> и панорамирование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2.4 Параллельные и перспективные 3d-проекции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2.5 Навигация по проекту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3. Инструменты построения стен и перекрытий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3.1 Понятие "базовая линия стены"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3.2 Способы построения стен, их сопряжение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3.3 Инструмент редактирования контуров на примере редактирования контуров перекрытий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4. Настройки рабочей среды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4.1 Параметры и установки рабочей среды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4.2 Установка параметров конструкторской и шаговой сеток. Наклонная сетка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 xml:space="preserve">4.3 Сохранение файлов в пакете </w:t>
      </w:r>
      <w:proofErr w:type="spellStart"/>
      <w:r w:rsidRPr="00F60735">
        <w:rPr>
          <w:rFonts w:ascii="Times New Roman" w:hAnsi="Times New Roman" w:cs="Times New Roman"/>
          <w:color w:val="000000"/>
          <w:sz w:val="24"/>
          <w:szCs w:val="24"/>
        </w:rPr>
        <w:t>ArchiCAD</w:t>
      </w:r>
      <w:proofErr w:type="spellEnd"/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5. Инструмент линии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5.1 Типы линий, приемы построения и редактирования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5.2 Трансформирование линий в конструктивные элементы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5.3 Возможности использования слоев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6. Библиотека </w:t>
      </w:r>
      <w:proofErr w:type="spellStart"/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ArchiCAD</w:t>
      </w:r>
      <w:proofErr w:type="spellEnd"/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6.1 Особенности вставки окон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6.2 Особенности вставки дверей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6.3 Особенности вставки других объектов библиотеки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6.4 Команды редактирования и тиражирования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6.5 Использование внешних библиотек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6.6 Создание собственных библиотечных объектов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7. Работа с этажами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7.1 Создание, удаление, копирование этажей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7.2 Фоновый этаж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7.3 Инструмент построения разрезов и фасадов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7.4 Особенности использования фасадов/разрезов в дизайн проектах: модель, чертеж, обновление чертежа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7.5 3</w:t>
      </w:r>
      <w:r w:rsidRPr="00F6073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-разрезы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8. Лестницы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8.1 Создание и редактирование лестниц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8.2 Особенности обеспечения изображения лестниц на разных этажах: верхних, нижних, промежуточных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8.3 Особенности сохранения и открытия лестниц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9. Скатные крыши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9.1 Инструмент построения односкатных крыш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lastRenderedPageBreak/>
        <w:t>9.2 Понятие "Базовая линия ската крыши"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9.3 Подрезка стен под скатные крыши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10. Другие крыши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 xml:space="preserve">10.1 Особенности построения </w:t>
      </w:r>
      <w:proofErr w:type="spellStart"/>
      <w:r w:rsidRPr="00F60735">
        <w:rPr>
          <w:rFonts w:ascii="Times New Roman" w:hAnsi="Times New Roman" w:cs="Times New Roman"/>
          <w:color w:val="000000"/>
          <w:sz w:val="24"/>
          <w:szCs w:val="24"/>
        </w:rPr>
        <w:t>многоскатных</w:t>
      </w:r>
      <w:proofErr w:type="spellEnd"/>
      <w:r w:rsidRPr="00F60735">
        <w:rPr>
          <w:rFonts w:ascii="Times New Roman" w:hAnsi="Times New Roman" w:cs="Times New Roman"/>
          <w:color w:val="000000"/>
          <w:sz w:val="24"/>
          <w:szCs w:val="24"/>
        </w:rPr>
        <w:t xml:space="preserve"> многоярусных крыш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10.2 Особенности построения куполообразных крыш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10.3 Особенности построения сводчатых крыш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10.4 Особенности построения конических крыш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10.5 Использование "Волшебной палочки"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11. Простановка размеров и их редактирование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11.1 Простановка размеров на планах, разрезах, фасадах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11.2 Автоматическая простановка размеров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12. Визуализация проекта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12.1 Настройка параметров фотоизображения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12.2 Использование источников света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 xml:space="preserve">12.3 Визуализация в программе </w:t>
      </w:r>
      <w:proofErr w:type="spellStart"/>
      <w:r w:rsidRPr="00F60735">
        <w:rPr>
          <w:rFonts w:ascii="Times New Roman" w:hAnsi="Times New Roman" w:cs="Times New Roman"/>
          <w:color w:val="000000"/>
          <w:sz w:val="24"/>
          <w:szCs w:val="24"/>
        </w:rPr>
        <w:t>Art-lantis</w:t>
      </w:r>
      <w:proofErr w:type="spellEnd"/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13. Вывод на печать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>13.1 Возможности вывода на печать, команды вывода на печать</w:t>
      </w:r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60735">
        <w:rPr>
          <w:rFonts w:ascii="Times New Roman" w:hAnsi="Times New Roman" w:cs="Times New Roman"/>
          <w:color w:val="000000"/>
          <w:sz w:val="24"/>
          <w:szCs w:val="24"/>
        </w:rPr>
        <w:t xml:space="preserve">13.2 Особенности вывода на печать программой </w:t>
      </w:r>
      <w:proofErr w:type="spellStart"/>
      <w:r w:rsidRPr="00F60735">
        <w:rPr>
          <w:rFonts w:ascii="Times New Roman" w:hAnsi="Times New Roman" w:cs="Times New Roman"/>
          <w:color w:val="000000"/>
          <w:sz w:val="24"/>
          <w:szCs w:val="24"/>
        </w:rPr>
        <w:t>PlotMaker</w:t>
      </w:r>
      <w:proofErr w:type="spellEnd"/>
      <w:r w:rsidRPr="00F6073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Зачет (собеседование). </w:t>
      </w:r>
    </w:p>
    <w:p w:rsidR="00F60735" w:rsidRDefault="00F60735" w:rsidP="00F607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735" w:rsidRPr="00097A12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6. Формы аттестации обучающихся.</w:t>
      </w:r>
    </w:p>
    <w:p w:rsidR="00F60735" w:rsidRDefault="00F60735" w:rsidP="00F60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программы обуч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включает</w:t>
      </w:r>
      <w:r w:rsidRPr="0009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аттестацию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зачета. </w:t>
      </w:r>
      <w:r w:rsidRPr="00097A1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знаний, умений и навыков обучающихся проводится путем выполнения индивидуального задания и его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735" w:rsidRDefault="00F60735" w:rsidP="00F60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35" w:rsidRDefault="00F60735" w:rsidP="00F60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7. Организационно-педагогические условия</w:t>
      </w:r>
      <w:r w:rsidRPr="00ED5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6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Материально-технические условия реализации программы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теоретических и практических занятий предусмотрен учебный класс – компьютерный. 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учебного класса: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посадочные места по количеству обучающихся оборудованные компьютерами с доступом к сети Интернет;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место преподавателя;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мультимедийные средства - проектор</w:t>
      </w:r>
      <w:r w:rsidRPr="00EF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доска;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специализированое программное обеспечение.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 Требования к кадровым условиям реализации программы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дополнительной профессиональной программы повышения квалификации </w:t>
      </w:r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4BC3"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Дизайн и проектирование в системе </w:t>
      </w:r>
      <w:proofErr w:type="spellStart"/>
      <w:r w:rsidR="00814BC3"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обеспечивается </w:t>
      </w:r>
      <w:r w:rsidRPr="00DF6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преподавательским составом, удовлетворяющим следующим условиям: имеют высшее профессиональное образование, соответствующее профилю преподаваемых дисциплин, из числа штатных преподавателей и (или) привлеченных на условиях почасовой оплаты труда.</w:t>
      </w:r>
    </w:p>
    <w:p w:rsidR="00F60735" w:rsidRPr="000F0B23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</w:t>
      </w:r>
      <w:r w:rsidRPr="000F0B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Учебно-методическое обеспечение программы</w:t>
      </w:r>
    </w:p>
    <w:p w:rsidR="00814BC3" w:rsidRPr="00814BC3" w:rsidRDefault="00814BC3" w:rsidP="00814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Астафьева Н.Е.,  Гаврилова С.А., Цветкова М.С. Информатика и ИКТ: практикум для профессий и специальностей технического и социально-экономического профилей / под ред. М.С. Цветковой. – М., 2014.</w:t>
      </w:r>
    </w:p>
    <w:p w:rsidR="00814BC3" w:rsidRPr="00814BC3" w:rsidRDefault="00814BC3" w:rsidP="00814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Днепров, А. Г. </w:t>
      </w:r>
      <w:proofErr w:type="spell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Видеосамоучитель</w:t>
      </w:r>
      <w:proofErr w:type="spell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 (+CD-ROM) /А. Г. Днепров. – СПб</w:t>
      </w:r>
      <w:proofErr w:type="gram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</w:t>
      </w:r>
      <w:proofErr w:type="gram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Питер, 2009. – 480 с. – ISBN 978-5-49807-253-1.</w:t>
      </w:r>
    </w:p>
    <w:p w:rsidR="00814BC3" w:rsidRPr="00814BC3" w:rsidRDefault="00814BC3" w:rsidP="00814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Малова, Н. А. </w:t>
      </w:r>
      <w:proofErr w:type="spell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в примерах. Русская версия /Н. А. Малова. – СПб</w:t>
      </w:r>
      <w:proofErr w:type="gram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:</w:t>
      </w:r>
      <w:proofErr w:type="gram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БВХ-Петербург, 2012. – 432 с. – ISBN 978-5-9775-0847-6.</w:t>
      </w:r>
    </w:p>
    <w:p w:rsidR="00814BC3" w:rsidRPr="00814BC3" w:rsidRDefault="00814BC3" w:rsidP="00814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 </w:t>
      </w:r>
      <w:proofErr w:type="spell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Прохорский</w:t>
      </w:r>
      <w:proofErr w:type="spell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Информационные технологии в архитектуре и строительстве: учебное пособие/</w:t>
      </w:r>
      <w:proofErr w:type="spell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Г.В.Прохорский</w:t>
      </w:r>
      <w:proofErr w:type="spell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КНОРУС, 2016. – 264с.</w:t>
      </w:r>
    </w:p>
    <w:p w:rsidR="00814BC3" w:rsidRPr="00814BC3" w:rsidRDefault="00814BC3" w:rsidP="00814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Титов, С. </w:t>
      </w:r>
      <w:proofErr w:type="spell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ArchiCAD</w:t>
      </w:r>
      <w:proofErr w:type="spell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:</w:t>
      </w:r>
      <w:proofErr w:type="gram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справ. с примерами / С. Титов. – </w:t>
      </w:r>
      <w:proofErr w:type="gram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Фоймис</w:t>
      </w:r>
      <w:proofErr w:type="spellEnd"/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 – 544 с. – ISBN 978-5-91860-002-3.</w:t>
      </w:r>
    </w:p>
    <w:p w:rsidR="00814BC3" w:rsidRPr="00814BC3" w:rsidRDefault="00814BC3" w:rsidP="00814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www.infourok.ru  (образовательный портал России)</w:t>
      </w:r>
    </w:p>
    <w:p w:rsidR="00F60735" w:rsidRDefault="00814BC3" w:rsidP="00814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14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www.window.edu.ru (Единое окно доступа к образовательным ресурсам Российской Федерации).</w:t>
      </w: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35" w:rsidRDefault="00F60735" w:rsidP="00F60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735" w:rsidRPr="00097A12" w:rsidRDefault="00F60735" w:rsidP="00F607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35" w:rsidRDefault="00F60735" w:rsidP="00F60735">
      <w:pPr>
        <w:jc w:val="both"/>
      </w:pPr>
    </w:p>
    <w:p w:rsidR="005E4D42" w:rsidRDefault="005E4D42"/>
    <w:sectPr w:rsidR="005E4D42" w:rsidSect="00661F0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51DF6"/>
    <w:rsid w:val="000951A8"/>
    <w:rsid w:val="00144E63"/>
    <w:rsid w:val="001E0D78"/>
    <w:rsid w:val="0022468D"/>
    <w:rsid w:val="00311371"/>
    <w:rsid w:val="00425A61"/>
    <w:rsid w:val="004C23D3"/>
    <w:rsid w:val="0050055C"/>
    <w:rsid w:val="005E4D42"/>
    <w:rsid w:val="005F4D68"/>
    <w:rsid w:val="00661F0A"/>
    <w:rsid w:val="00781E56"/>
    <w:rsid w:val="00795637"/>
    <w:rsid w:val="007E1F5E"/>
    <w:rsid w:val="00814BC3"/>
    <w:rsid w:val="00815364"/>
    <w:rsid w:val="008365FF"/>
    <w:rsid w:val="00997FD5"/>
    <w:rsid w:val="00AF0358"/>
    <w:rsid w:val="00B34A43"/>
    <w:rsid w:val="00B73AF5"/>
    <w:rsid w:val="00C51DF6"/>
    <w:rsid w:val="00CB14F4"/>
    <w:rsid w:val="00EE4074"/>
    <w:rsid w:val="00F6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3522-09C5-494E-B5BF-05AE82D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2022-04-11T11:48:00Z</dcterms:created>
  <dcterms:modified xsi:type="dcterms:W3CDTF">2022-04-13T11:15:00Z</dcterms:modified>
</cp:coreProperties>
</file>