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92" w:rsidRDefault="00516D8D" w:rsidP="00CC3EC5">
      <w:pPr>
        <w:spacing w:after="0" w:line="288" w:lineRule="auto"/>
        <w:jc w:val="center"/>
        <w:rPr>
          <w:rFonts w:cstheme="minorHAnsi"/>
          <w:b/>
        </w:rPr>
      </w:pPr>
      <w:r>
        <w:rPr>
          <w:noProof/>
        </w:rPr>
        <w:drawing>
          <wp:inline distT="0" distB="0" distL="0" distR="0" wp14:anchorId="61039784" wp14:editId="5B64DA5B">
            <wp:extent cx="6651403" cy="9591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3033" cy="960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3EC5" w:rsidRPr="00D35492" w:rsidRDefault="00CC3EC5" w:rsidP="00CC3EC5">
      <w:pPr>
        <w:spacing w:after="0" w:line="288" w:lineRule="auto"/>
        <w:jc w:val="center"/>
        <w:rPr>
          <w:rFonts w:cstheme="minorHAnsi"/>
          <w:b/>
        </w:rPr>
      </w:pPr>
      <w:r w:rsidRPr="00D35492">
        <w:rPr>
          <w:rFonts w:cstheme="minorHAnsi"/>
          <w:b/>
        </w:rPr>
        <w:lastRenderedPageBreak/>
        <w:t>1. ОБЩИЕ ПОЛОЖЕНИЯ</w:t>
      </w:r>
    </w:p>
    <w:p w:rsidR="00CC3EC5" w:rsidRPr="00D35492" w:rsidRDefault="00CC3EC5" w:rsidP="00CC3EC5">
      <w:pPr>
        <w:spacing w:after="0" w:line="240" w:lineRule="auto"/>
        <w:jc w:val="both"/>
        <w:rPr>
          <w:rFonts w:cstheme="minorHAnsi"/>
        </w:rPr>
      </w:pPr>
      <w:r w:rsidRPr="00D35492">
        <w:rPr>
          <w:rFonts w:cstheme="minorHAnsi"/>
        </w:rPr>
        <w:t>1.1. Настоящее положение о порядке разработки и принятия локальных нормативных</w:t>
      </w:r>
      <w:r w:rsidR="00D6088A" w:rsidRPr="00D35492">
        <w:rPr>
          <w:rFonts w:cstheme="minorHAnsi"/>
        </w:rPr>
        <w:t xml:space="preserve"> </w:t>
      </w:r>
      <w:r w:rsidRPr="00D35492">
        <w:rPr>
          <w:rFonts w:cstheme="minorHAnsi"/>
        </w:rPr>
        <w:t>актов АНО ДО И ПО «АКАДЕМИЯ ОБРАЗОВАНИЯ «ПРОФИ» (далее Академия образования) разработано в соответствии с Гражданским кодексом Российской Федерации, Федеральным законом от 29.12.2012 г. № 273-ФЗ «Об образовании в Российской Федерации», Законом РФ от 07.02.1992 № 2300-1 «О защите прав потребителей», постановлением Правительства РФ от 15.08.2013 г. № 706 «Об утверждении Правил оказания платных образовательных услуг», Уставом Академии образования.</w:t>
      </w:r>
    </w:p>
    <w:p w:rsidR="00CC3EC5" w:rsidRPr="00D35492" w:rsidRDefault="00CC3EC5" w:rsidP="00CC3EC5">
      <w:pPr>
        <w:spacing w:after="0" w:line="240" w:lineRule="auto"/>
        <w:jc w:val="both"/>
        <w:rPr>
          <w:rFonts w:cstheme="minorHAnsi"/>
        </w:rPr>
      </w:pPr>
      <w:r w:rsidRPr="00D35492">
        <w:rPr>
          <w:rFonts w:cstheme="minorHAnsi"/>
        </w:rPr>
        <w:t>1.2. Настоящее положение определяет общие требования к порядку разработки проектов</w:t>
      </w:r>
      <w:r w:rsidR="003E79BA" w:rsidRPr="00D35492">
        <w:rPr>
          <w:rFonts w:cstheme="minorHAnsi"/>
        </w:rPr>
        <w:t xml:space="preserve"> </w:t>
      </w:r>
      <w:r w:rsidRPr="00D35492">
        <w:rPr>
          <w:rFonts w:cstheme="minorHAnsi"/>
        </w:rPr>
        <w:t>локальных нормативных актов, основные требования к содержанию локальных нормативных актов, их согласованию со структурными подразделениями Академии образования, порядку принятия указанных актов, а также внесение в них дополнений и изменений.</w:t>
      </w:r>
    </w:p>
    <w:p w:rsidR="00CC3EC5" w:rsidRPr="00D35492" w:rsidRDefault="00CC3EC5" w:rsidP="00CC3EC5">
      <w:pPr>
        <w:spacing w:after="0" w:line="240" w:lineRule="auto"/>
        <w:jc w:val="both"/>
        <w:rPr>
          <w:rFonts w:cstheme="minorHAnsi"/>
        </w:rPr>
      </w:pPr>
      <w:r w:rsidRPr="00D35492">
        <w:rPr>
          <w:rFonts w:cstheme="minorHAnsi"/>
        </w:rPr>
        <w:t>1.3. Под «локальными нормативными актами» в смысле настоящего Положения принимаются разрабатываемые и принимаемые Академией образования в соответствии с его компетенцией, правовые акты, устанавливающие нормы (правила) общего характера, предназначенные для регулирования образовательной, управленческой, финансовой, коммерческой, кадровой и иной функциональной деятельности внутри учреждения.</w:t>
      </w:r>
    </w:p>
    <w:p w:rsidR="00CC3EC5" w:rsidRPr="00D35492" w:rsidRDefault="00CC3EC5" w:rsidP="00CC3EC5">
      <w:pPr>
        <w:spacing w:after="0" w:line="288" w:lineRule="auto"/>
        <w:jc w:val="center"/>
        <w:rPr>
          <w:rFonts w:cstheme="minorHAnsi"/>
          <w:b/>
        </w:rPr>
      </w:pPr>
    </w:p>
    <w:p w:rsidR="00CC3EC5" w:rsidRPr="00D35492" w:rsidRDefault="00CC3EC5" w:rsidP="00CC3EC5">
      <w:pPr>
        <w:spacing w:after="0" w:line="288" w:lineRule="auto"/>
        <w:jc w:val="center"/>
        <w:rPr>
          <w:rFonts w:cstheme="minorHAnsi"/>
          <w:b/>
        </w:rPr>
      </w:pPr>
    </w:p>
    <w:p w:rsidR="00CC3EC5" w:rsidRPr="00D35492" w:rsidRDefault="00CC3EC5" w:rsidP="00CC3EC5">
      <w:pPr>
        <w:spacing w:after="0" w:line="288" w:lineRule="auto"/>
        <w:jc w:val="center"/>
        <w:rPr>
          <w:rFonts w:cstheme="minorHAnsi"/>
          <w:b/>
        </w:rPr>
      </w:pPr>
      <w:r w:rsidRPr="00D35492">
        <w:rPr>
          <w:rFonts w:cstheme="minorHAnsi"/>
          <w:b/>
        </w:rPr>
        <w:t>2. ЦЕЛЬ И ЗАДАЧИ</w:t>
      </w:r>
    </w:p>
    <w:p w:rsidR="00CC3EC5" w:rsidRPr="00D35492" w:rsidRDefault="00CC3EC5" w:rsidP="00CC3EC5">
      <w:pPr>
        <w:spacing w:after="0" w:line="240" w:lineRule="auto"/>
        <w:jc w:val="both"/>
        <w:rPr>
          <w:rFonts w:cstheme="minorHAnsi"/>
        </w:rPr>
      </w:pPr>
      <w:r w:rsidRPr="00D35492">
        <w:rPr>
          <w:rFonts w:cstheme="minorHAnsi"/>
        </w:rPr>
        <w:t>2.1. На основе Устава в Академии образования разрабатываются и принимаются следующие локальные нормативные акты:</w:t>
      </w:r>
    </w:p>
    <w:p w:rsidR="00CC3EC5" w:rsidRPr="00D35492" w:rsidRDefault="00CC3EC5" w:rsidP="00CC3EC5">
      <w:pPr>
        <w:spacing w:after="0" w:line="240" w:lineRule="auto"/>
        <w:jc w:val="both"/>
        <w:rPr>
          <w:rFonts w:cstheme="minorHAnsi"/>
        </w:rPr>
      </w:pPr>
      <w:r w:rsidRPr="00D35492">
        <w:rPr>
          <w:rFonts w:cstheme="minorHAnsi"/>
        </w:rPr>
        <w:t>- Приказы;</w:t>
      </w:r>
    </w:p>
    <w:p w:rsidR="00CC3EC5" w:rsidRPr="00D35492" w:rsidRDefault="00CC3EC5" w:rsidP="00CC3EC5">
      <w:pPr>
        <w:spacing w:after="0" w:line="240" w:lineRule="auto"/>
        <w:jc w:val="both"/>
        <w:rPr>
          <w:rFonts w:cstheme="minorHAnsi"/>
        </w:rPr>
      </w:pPr>
      <w:r w:rsidRPr="00D35492">
        <w:rPr>
          <w:rFonts w:cstheme="minorHAnsi"/>
        </w:rPr>
        <w:t>- Положения;</w:t>
      </w:r>
    </w:p>
    <w:p w:rsidR="00CC3EC5" w:rsidRPr="00D35492" w:rsidRDefault="00CC3EC5" w:rsidP="00CC3EC5">
      <w:pPr>
        <w:spacing w:after="0" w:line="240" w:lineRule="auto"/>
        <w:jc w:val="both"/>
        <w:rPr>
          <w:rFonts w:cstheme="minorHAnsi"/>
        </w:rPr>
      </w:pPr>
      <w:r w:rsidRPr="00D35492">
        <w:rPr>
          <w:rFonts w:cstheme="minorHAnsi"/>
        </w:rPr>
        <w:t>- Договоры;</w:t>
      </w:r>
    </w:p>
    <w:p w:rsidR="00CC3EC5" w:rsidRPr="00D35492" w:rsidRDefault="00CC3EC5" w:rsidP="00CC3EC5">
      <w:pPr>
        <w:spacing w:after="0" w:line="240" w:lineRule="auto"/>
        <w:jc w:val="both"/>
        <w:rPr>
          <w:rFonts w:cstheme="minorHAnsi"/>
        </w:rPr>
      </w:pPr>
      <w:r w:rsidRPr="00D35492">
        <w:rPr>
          <w:rFonts w:cstheme="minorHAnsi"/>
        </w:rPr>
        <w:t>- Правила;</w:t>
      </w:r>
    </w:p>
    <w:p w:rsidR="00CC3EC5" w:rsidRPr="00D35492" w:rsidRDefault="00CC3EC5" w:rsidP="00CC3EC5">
      <w:pPr>
        <w:spacing w:after="0" w:line="240" w:lineRule="auto"/>
        <w:jc w:val="both"/>
        <w:rPr>
          <w:rFonts w:cstheme="minorHAnsi"/>
        </w:rPr>
      </w:pPr>
      <w:r w:rsidRPr="00D35492">
        <w:rPr>
          <w:rFonts w:cstheme="minorHAnsi"/>
        </w:rPr>
        <w:t>- Порядки;</w:t>
      </w:r>
    </w:p>
    <w:p w:rsidR="00CC3EC5" w:rsidRPr="00D35492" w:rsidRDefault="00CC3EC5" w:rsidP="00CC3EC5">
      <w:pPr>
        <w:spacing w:after="0" w:line="240" w:lineRule="auto"/>
        <w:jc w:val="both"/>
        <w:rPr>
          <w:rFonts w:cstheme="minorHAnsi"/>
        </w:rPr>
      </w:pPr>
      <w:r w:rsidRPr="00D35492">
        <w:rPr>
          <w:rFonts w:cstheme="minorHAnsi"/>
        </w:rPr>
        <w:t>- Акты;</w:t>
      </w:r>
    </w:p>
    <w:p w:rsidR="00CC3EC5" w:rsidRPr="00D35492" w:rsidRDefault="00CC3EC5" w:rsidP="00CC3EC5">
      <w:pPr>
        <w:spacing w:after="0" w:line="240" w:lineRule="auto"/>
        <w:jc w:val="both"/>
        <w:rPr>
          <w:rFonts w:cstheme="minorHAnsi"/>
        </w:rPr>
      </w:pPr>
      <w:r w:rsidRPr="00D35492">
        <w:rPr>
          <w:rFonts w:cstheme="minorHAnsi"/>
        </w:rPr>
        <w:t>- Протоколы.</w:t>
      </w:r>
    </w:p>
    <w:p w:rsidR="00CC3EC5" w:rsidRPr="00D35492" w:rsidRDefault="00CC3EC5" w:rsidP="00CC3EC5">
      <w:pPr>
        <w:spacing w:after="0" w:line="240" w:lineRule="auto"/>
        <w:jc w:val="both"/>
        <w:rPr>
          <w:rFonts w:cstheme="minorHAnsi"/>
        </w:rPr>
      </w:pPr>
      <w:r w:rsidRPr="00D35492">
        <w:rPr>
          <w:rFonts w:cstheme="minorHAnsi"/>
        </w:rPr>
        <w:t>2.2. Предусмотренный п. 2.1 настоящего Положения перечень локальных нормативных актов является примерным: в зависимости от конкретных условий деятельности Академии образования им могут приниматься и другие локальные акты, регулирующие его деятельность, либо конкретизирующие предусмотренные п. 2.1 настоящего Положения акты.</w:t>
      </w:r>
    </w:p>
    <w:p w:rsidR="00CC3EC5" w:rsidRPr="00D35492" w:rsidRDefault="00CC3EC5" w:rsidP="00CC3EC5">
      <w:pPr>
        <w:spacing w:after="0" w:line="240" w:lineRule="auto"/>
        <w:jc w:val="both"/>
        <w:rPr>
          <w:rFonts w:cstheme="minorHAnsi"/>
        </w:rPr>
      </w:pPr>
    </w:p>
    <w:p w:rsidR="00CC3EC5" w:rsidRPr="00D35492" w:rsidRDefault="00CC3EC5" w:rsidP="00CC3EC5">
      <w:pPr>
        <w:spacing w:after="0" w:line="240" w:lineRule="auto"/>
        <w:jc w:val="center"/>
        <w:rPr>
          <w:rFonts w:cstheme="minorHAnsi"/>
          <w:b/>
        </w:rPr>
      </w:pPr>
      <w:r w:rsidRPr="00D35492">
        <w:rPr>
          <w:rFonts w:cstheme="minorHAnsi"/>
          <w:b/>
        </w:rPr>
        <w:t>3. ПОРЯДОК РАЗРАБОТКИ ЛОКАЛЬНЫХ НОРМАТИВНЫХ АКТОВ</w:t>
      </w:r>
    </w:p>
    <w:p w:rsidR="00CC3EC5" w:rsidRPr="00D35492" w:rsidRDefault="00CC3EC5" w:rsidP="00CC3EC5">
      <w:pPr>
        <w:spacing w:after="0" w:line="240" w:lineRule="auto"/>
        <w:jc w:val="both"/>
        <w:rPr>
          <w:rFonts w:cstheme="minorHAnsi"/>
        </w:rPr>
      </w:pPr>
      <w:r w:rsidRPr="00D35492">
        <w:rPr>
          <w:rFonts w:cstheme="minorHAnsi"/>
        </w:rPr>
        <w:t>3.1. Проекты локальных нормативных актов разрабатываются по решению Директора Академии образования.</w:t>
      </w:r>
    </w:p>
    <w:p w:rsidR="00CC3EC5" w:rsidRPr="00D35492" w:rsidRDefault="00CC3EC5" w:rsidP="00CC3EC5">
      <w:pPr>
        <w:spacing w:after="0" w:line="240" w:lineRule="auto"/>
        <w:jc w:val="both"/>
        <w:rPr>
          <w:rFonts w:cstheme="minorHAnsi"/>
        </w:rPr>
      </w:pPr>
      <w:r w:rsidRPr="00D35492">
        <w:rPr>
          <w:rFonts w:cstheme="minorHAnsi"/>
        </w:rPr>
        <w:t>3.2. Любой член коллектива Академии образования вправе внести вопрос о разработке и принятии любого локального нормативного акта, необходимого, по его мнению, для деятельности Академии образования.</w:t>
      </w:r>
    </w:p>
    <w:p w:rsidR="00CC3EC5" w:rsidRPr="00D35492" w:rsidRDefault="00CC3EC5" w:rsidP="00CC3EC5">
      <w:pPr>
        <w:spacing w:after="0" w:line="240" w:lineRule="auto"/>
        <w:jc w:val="both"/>
        <w:rPr>
          <w:rFonts w:cstheme="minorHAnsi"/>
        </w:rPr>
      </w:pPr>
      <w:r w:rsidRPr="00D35492">
        <w:rPr>
          <w:rFonts w:cstheme="minorHAnsi"/>
        </w:rPr>
        <w:t>3.3. Подразделение, разрабатывающее локальный нормативный акт, обосновывает</w:t>
      </w:r>
      <w:r w:rsidR="00192F13" w:rsidRPr="00D35492">
        <w:rPr>
          <w:rFonts w:cstheme="minorHAnsi"/>
        </w:rPr>
        <w:t xml:space="preserve"> </w:t>
      </w:r>
      <w:r w:rsidRPr="00D35492">
        <w:rPr>
          <w:rFonts w:cstheme="minorHAnsi"/>
        </w:rPr>
        <w:t>необходимость принятия данного акта и последствия его принятия.</w:t>
      </w:r>
    </w:p>
    <w:p w:rsidR="00192F13" w:rsidRPr="00D35492" w:rsidRDefault="00192F13" w:rsidP="00CC3EC5">
      <w:pPr>
        <w:spacing w:after="0" w:line="240" w:lineRule="auto"/>
        <w:jc w:val="both"/>
        <w:rPr>
          <w:rFonts w:cstheme="minorHAnsi"/>
        </w:rPr>
      </w:pPr>
    </w:p>
    <w:p w:rsidR="00CC3EC5" w:rsidRPr="00D35492" w:rsidRDefault="00CC3EC5" w:rsidP="00CC3EC5">
      <w:pPr>
        <w:spacing w:after="0" w:line="240" w:lineRule="auto"/>
        <w:jc w:val="both"/>
        <w:rPr>
          <w:rFonts w:cstheme="minorHAnsi"/>
        </w:rPr>
      </w:pPr>
    </w:p>
    <w:p w:rsidR="00CC3EC5" w:rsidRPr="00D35492" w:rsidRDefault="00CC3EC5" w:rsidP="00CC3EC5">
      <w:pPr>
        <w:spacing w:after="0" w:line="288" w:lineRule="auto"/>
        <w:jc w:val="center"/>
        <w:rPr>
          <w:rFonts w:cstheme="minorHAnsi"/>
          <w:b/>
        </w:rPr>
      </w:pPr>
      <w:r w:rsidRPr="00D35492">
        <w:rPr>
          <w:rFonts w:cstheme="minorHAnsi"/>
          <w:b/>
        </w:rPr>
        <w:t>4. ПОРЯДОК ПРИНЯТИЯ ЛОКАЛЬНЫХ НОРМАТИВНЫХ АКТОВ</w:t>
      </w:r>
    </w:p>
    <w:p w:rsidR="00CC3EC5" w:rsidRPr="00D35492" w:rsidRDefault="00CC3EC5" w:rsidP="00CC3EC5">
      <w:pPr>
        <w:spacing w:after="0" w:line="288" w:lineRule="auto"/>
        <w:jc w:val="both"/>
        <w:rPr>
          <w:rFonts w:cstheme="minorHAnsi"/>
        </w:rPr>
      </w:pPr>
      <w:r w:rsidRPr="00D35492">
        <w:rPr>
          <w:rFonts w:cstheme="minorHAnsi"/>
        </w:rPr>
        <w:t>4.1. Локальные нормативные акты утверждаются Директором Академии образования.</w:t>
      </w:r>
    </w:p>
    <w:p w:rsidR="00192F13" w:rsidRPr="00D35492" w:rsidRDefault="00192F13" w:rsidP="00192F13">
      <w:pPr>
        <w:spacing w:after="0" w:line="240" w:lineRule="auto"/>
        <w:jc w:val="both"/>
        <w:rPr>
          <w:rFonts w:cstheme="minorHAnsi"/>
        </w:rPr>
      </w:pPr>
      <w:r w:rsidRPr="00D35492">
        <w:rPr>
          <w:rFonts w:cstheme="minorHAnsi"/>
        </w:rPr>
        <w:t xml:space="preserve">4.2. При принятии локальных нормативных актов, затрагивающих права обучающихся и работников организации, учитывается мнение общего собрания работников и представителей обучающихся (далее – Общее собрание),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и </w:t>
      </w:r>
      <w:r w:rsidRPr="00D35492">
        <w:t>педагогического совета.</w:t>
      </w:r>
    </w:p>
    <w:p w:rsidR="00192F13" w:rsidRPr="00D35492" w:rsidRDefault="00192F13" w:rsidP="00192F13">
      <w:pPr>
        <w:spacing w:after="0" w:line="240" w:lineRule="auto"/>
        <w:jc w:val="both"/>
        <w:rPr>
          <w:rFonts w:cstheme="minorHAnsi"/>
        </w:rPr>
      </w:pPr>
      <w:r w:rsidRPr="00D35492">
        <w:rPr>
          <w:rFonts w:cstheme="minorHAnsi"/>
        </w:rPr>
        <w:t>4.3. Нормы локальных нормативных актов, ухудшающие положение обучающихся или работников</w:t>
      </w:r>
    </w:p>
    <w:p w:rsidR="00192F13" w:rsidRPr="00D35492" w:rsidRDefault="00192F13" w:rsidP="00192F13">
      <w:pPr>
        <w:spacing w:after="0" w:line="240" w:lineRule="auto"/>
        <w:jc w:val="both"/>
        <w:rPr>
          <w:rFonts w:cstheme="minorHAnsi"/>
        </w:rPr>
      </w:pPr>
      <w:r w:rsidRPr="00D35492">
        <w:rPr>
          <w:rFonts w:cstheme="minorHAnsi"/>
        </w:rPr>
        <w:lastRenderedPageBreak/>
        <w:t>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организацией.</w:t>
      </w:r>
    </w:p>
    <w:p w:rsidR="00CC3EC5" w:rsidRPr="00D35492" w:rsidRDefault="00CC3EC5" w:rsidP="00CC3EC5">
      <w:pPr>
        <w:spacing w:after="0" w:line="288" w:lineRule="auto"/>
        <w:jc w:val="both"/>
        <w:rPr>
          <w:rFonts w:cstheme="minorHAnsi"/>
        </w:rPr>
      </w:pPr>
    </w:p>
    <w:p w:rsidR="00CC3EC5" w:rsidRPr="00D35492" w:rsidRDefault="00CC3EC5" w:rsidP="00CC3EC5">
      <w:pPr>
        <w:spacing w:after="0" w:line="288" w:lineRule="auto"/>
        <w:jc w:val="center"/>
        <w:rPr>
          <w:rFonts w:cstheme="minorHAnsi"/>
          <w:b/>
        </w:rPr>
      </w:pPr>
      <w:r w:rsidRPr="00D35492">
        <w:rPr>
          <w:rFonts w:cstheme="minorHAnsi"/>
          <w:b/>
        </w:rPr>
        <w:t>5. ПОРЯДОК ИЗМЕНЕНИЯ И ОТМЕНЫ ЛОКАЛЬНЫХ НОРМАТИВНЫХ АКТОВ</w:t>
      </w:r>
    </w:p>
    <w:p w:rsidR="00CC3EC5" w:rsidRPr="00D35492" w:rsidRDefault="00CC3EC5" w:rsidP="00CC3EC5">
      <w:pPr>
        <w:spacing w:after="0" w:line="288" w:lineRule="auto"/>
        <w:jc w:val="both"/>
        <w:rPr>
          <w:rFonts w:cstheme="minorHAnsi"/>
        </w:rPr>
      </w:pPr>
      <w:r w:rsidRPr="00D35492">
        <w:rPr>
          <w:rFonts w:cstheme="minorHAnsi"/>
        </w:rPr>
        <w:t>5.1. Локальные нормативные акты могут быть изменены (путем внесения в них дополнительных норм, признания утратившими силу отдельных норм, утверждения новой редакции существующих норм) только по решению органа, принявшего (утвердившего) данный акт.</w:t>
      </w:r>
    </w:p>
    <w:p w:rsidR="00CC3EC5" w:rsidRPr="00D35492" w:rsidRDefault="00CC3EC5" w:rsidP="00CC3EC5">
      <w:pPr>
        <w:spacing w:after="0" w:line="288" w:lineRule="auto"/>
        <w:jc w:val="both"/>
        <w:rPr>
          <w:rFonts w:cstheme="minorHAnsi"/>
        </w:rPr>
      </w:pPr>
      <w:r w:rsidRPr="00D35492">
        <w:rPr>
          <w:rFonts w:cstheme="minorHAnsi"/>
        </w:rPr>
        <w:t>5.2. Предложение о внесении изменений может исходить от любого компетентного органа и лица, который имеет право ставить вопрос о разработке и принятии соответствующего локального нормативного акта либо утверждать этот документ.</w:t>
      </w:r>
    </w:p>
    <w:p w:rsidR="00CC3EC5" w:rsidRPr="00D35492" w:rsidRDefault="00CC3EC5" w:rsidP="00CC3EC5">
      <w:pPr>
        <w:spacing w:after="0" w:line="288" w:lineRule="auto"/>
        <w:jc w:val="both"/>
        <w:rPr>
          <w:rFonts w:cstheme="minorHAnsi"/>
        </w:rPr>
      </w:pPr>
      <w:r w:rsidRPr="00D35492">
        <w:rPr>
          <w:rFonts w:cstheme="minorHAnsi"/>
        </w:rPr>
        <w:t>5.3. При внесении изменений в локальные нормативные акты обязательно соблюдение требов</w:t>
      </w:r>
      <w:r w:rsidR="00D35492" w:rsidRPr="00D35492">
        <w:rPr>
          <w:rFonts w:cstheme="minorHAnsi"/>
        </w:rPr>
        <w:t xml:space="preserve">аний, предусмотренных </w:t>
      </w:r>
      <w:proofErr w:type="spellStart"/>
      <w:r w:rsidR="00D35492" w:rsidRPr="00D35492">
        <w:rPr>
          <w:rFonts w:cstheme="minorHAnsi"/>
        </w:rPr>
        <w:t>пп</w:t>
      </w:r>
      <w:proofErr w:type="spellEnd"/>
      <w:r w:rsidR="00D35492" w:rsidRPr="00D35492">
        <w:rPr>
          <w:rFonts w:cstheme="minorHAnsi"/>
        </w:rPr>
        <w:t>. 3.3., 4.2., 4.3.</w:t>
      </w:r>
      <w:r w:rsidRPr="00D35492">
        <w:rPr>
          <w:rFonts w:cstheme="minorHAnsi"/>
        </w:rPr>
        <w:t xml:space="preserve"> настоящего Положения.</w:t>
      </w:r>
    </w:p>
    <w:p w:rsidR="00CC3EC5" w:rsidRPr="00D35492" w:rsidRDefault="00CC3EC5" w:rsidP="00CC3EC5">
      <w:pPr>
        <w:spacing w:after="0" w:line="288" w:lineRule="auto"/>
        <w:jc w:val="both"/>
        <w:rPr>
          <w:rFonts w:cstheme="minorHAnsi"/>
        </w:rPr>
      </w:pPr>
      <w:r w:rsidRPr="00D35492">
        <w:rPr>
          <w:rFonts w:cstheme="minorHAnsi"/>
        </w:rPr>
        <w:t>5.4. Изменения, дополнения или отмена локальных нормативных актов подлежит обязательной регистрации в порядке, установленном п. 6.1. настоящего Положения.</w:t>
      </w:r>
    </w:p>
    <w:p w:rsidR="00D35492" w:rsidRPr="00D35492" w:rsidRDefault="00836E75" w:rsidP="00D3549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5.5. Настоящее П</w:t>
      </w:r>
      <w:r w:rsidR="00D35492" w:rsidRPr="00D35492">
        <w:rPr>
          <w:rFonts w:cstheme="minorHAnsi"/>
        </w:rPr>
        <w:t>оложение утверждается Директором Академии образования. Положение вступает в силу с момента его утверждения Директором Академии образования. Положение действует без ограничения срока (до внесения соответствующих изменений и дополнений или принятия нового Положения).</w:t>
      </w:r>
    </w:p>
    <w:p w:rsidR="00D35492" w:rsidRPr="00D35492" w:rsidRDefault="00D35492" w:rsidP="00CC3EC5">
      <w:pPr>
        <w:spacing w:after="0" w:line="288" w:lineRule="auto"/>
        <w:jc w:val="both"/>
        <w:rPr>
          <w:rFonts w:cstheme="minorHAnsi"/>
        </w:rPr>
      </w:pPr>
    </w:p>
    <w:p w:rsidR="00CC3EC5" w:rsidRPr="00D35492" w:rsidRDefault="00CC3EC5" w:rsidP="00CC3EC5">
      <w:pPr>
        <w:spacing w:after="0" w:line="288" w:lineRule="auto"/>
        <w:jc w:val="both"/>
        <w:rPr>
          <w:rFonts w:cstheme="minorHAnsi"/>
        </w:rPr>
      </w:pPr>
    </w:p>
    <w:p w:rsidR="00CC3EC5" w:rsidRPr="00D35492" w:rsidRDefault="00CC3EC5" w:rsidP="00CC3EC5">
      <w:pPr>
        <w:spacing w:after="0" w:line="288" w:lineRule="auto"/>
        <w:jc w:val="center"/>
        <w:rPr>
          <w:rFonts w:cstheme="minorHAnsi"/>
          <w:b/>
        </w:rPr>
      </w:pPr>
      <w:r w:rsidRPr="00D35492">
        <w:rPr>
          <w:rFonts w:cstheme="minorHAnsi"/>
          <w:b/>
        </w:rPr>
        <w:t>6. ВВОД В ДЕЙСТВИЕ ЛОКАЛЬНЫХ НОРМАТИВНЫХ АКТОВ</w:t>
      </w:r>
    </w:p>
    <w:p w:rsidR="00CC3EC5" w:rsidRPr="00D35492" w:rsidRDefault="00CC3EC5" w:rsidP="00CC3EC5">
      <w:pPr>
        <w:spacing w:after="0" w:line="288" w:lineRule="auto"/>
        <w:jc w:val="both"/>
        <w:rPr>
          <w:rFonts w:cstheme="minorHAnsi"/>
        </w:rPr>
      </w:pPr>
      <w:r w:rsidRPr="00D35492">
        <w:rPr>
          <w:rFonts w:cstheme="minorHAnsi"/>
        </w:rPr>
        <w:t>6.1. Принятые локальные нормативные акты подлежат обязательному утверждению приказом об утверждении и введении в действие.</w:t>
      </w:r>
    </w:p>
    <w:p w:rsidR="00CC3EC5" w:rsidRPr="00D35492" w:rsidRDefault="00CC3EC5" w:rsidP="00CC3EC5">
      <w:pPr>
        <w:spacing w:after="0" w:line="288" w:lineRule="auto"/>
        <w:jc w:val="both"/>
        <w:rPr>
          <w:rFonts w:cstheme="minorHAnsi"/>
        </w:rPr>
      </w:pPr>
      <w:r w:rsidRPr="00D35492">
        <w:rPr>
          <w:rFonts w:cstheme="minorHAnsi"/>
        </w:rPr>
        <w:t>6.2. Локальные нормативные акты вводятся в действие в срок, указанный в решении об их принятии (утверждении), а если этот срок не указан - в день принятия (утверждения).</w:t>
      </w:r>
    </w:p>
    <w:p w:rsidR="00CC3EC5" w:rsidRPr="00D35492" w:rsidRDefault="00CC3EC5" w:rsidP="00CC3EC5">
      <w:pPr>
        <w:spacing w:after="0" w:line="288" w:lineRule="auto"/>
        <w:jc w:val="both"/>
        <w:rPr>
          <w:rFonts w:cstheme="minorHAnsi"/>
        </w:rPr>
      </w:pPr>
      <w:r w:rsidRPr="00D35492">
        <w:rPr>
          <w:rFonts w:cstheme="minorHAnsi"/>
        </w:rPr>
        <w:t>6.3. О принятых актов должны быть обязательно извещены: сотрудники Академии образования, все участники образовательного процесса через электронную почту и (или) или иной способ посредством информационно-телекоммуникационной сети «Интернет» и (или) собрании трудового коллектива.</w:t>
      </w:r>
    </w:p>
    <w:p w:rsidR="00CC3EC5" w:rsidRPr="00D35492" w:rsidRDefault="00CC3EC5" w:rsidP="00CC3EC5">
      <w:pPr>
        <w:spacing w:after="0" w:line="288" w:lineRule="auto"/>
        <w:jc w:val="both"/>
        <w:rPr>
          <w:rFonts w:cstheme="minorHAnsi"/>
        </w:rPr>
      </w:pPr>
      <w:r w:rsidRPr="00D35492">
        <w:rPr>
          <w:rFonts w:cstheme="minorHAnsi"/>
        </w:rPr>
        <w:t>6.4. Ознакомление с локальными нормативными актами сотрудников возлагается на администрацию и руководителей структурных подразделений, для чего локальные нормативные акты передаются руководителям подразделений не позднее трех дней с момента их утверждения.</w:t>
      </w:r>
    </w:p>
    <w:p w:rsidR="00CC3EC5" w:rsidRPr="00D35492" w:rsidRDefault="00CC3EC5" w:rsidP="00CC3EC5">
      <w:pPr>
        <w:spacing w:after="0" w:line="288" w:lineRule="auto"/>
        <w:jc w:val="both"/>
        <w:rPr>
          <w:rFonts w:cstheme="minorHAnsi"/>
        </w:rPr>
      </w:pPr>
      <w:r w:rsidRPr="00D35492">
        <w:rPr>
          <w:rFonts w:cstheme="minorHAnsi"/>
        </w:rPr>
        <w:t>6.5. Ознакомление с локальными нормативными актами лиц, находившихся в длительных командировках, отпусках, в том числе отпуске по беременности и родам, уходу за малолетним ребенком, а равно лиц, на длительный срок освобожденных от работы по медицинским показаниям, производится руководителями структурных подразделений в первые три дня после выхода таких работников на работу.</w:t>
      </w:r>
    </w:p>
    <w:p w:rsidR="00CC3EC5" w:rsidRPr="00D35492" w:rsidRDefault="00CC3EC5" w:rsidP="00CC3EC5">
      <w:pPr>
        <w:spacing w:after="0" w:line="288" w:lineRule="auto"/>
        <w:jc w:val="both"/>
        <w:rPr>
          <w:rFonts w:cstheme="minorHAnsi"/>
        </w:rPr>
      </w:pPr>
      <w:r w:rsidRPr="00D35492">
        <w:rPr>
          <w:rFonts w:cstheme="minorHAnsi"/>
        </w:rPr>
        <w:t>6.6. Ознакомление с локальными нормативными актами лиц, вновь поступающих на работу, производится администрацией при оформлении заявления о приеме на работу.</w:t>
      </w:r>
    </w:p>
    <w:p w:rsidR="00CC3EC5" w:rsidRPr="00D35492" w:rsidRDefault="00CC3EC5" w:rsidP="00CC3EC5">
      <w:pPr>
        <w:spacing w:after="0" w:line="288" w:lineRule="auto"/>
        <w:jc w:val="both"/>
        <w:rPr>
          <w:rFonts w:cstheme="minorHAnsi"/>
        </w:rPr>
      </w:pPr>
    </w:p>
    <w:p w:rsidR="00D35492" w:rsidRPr="00D35492" w:rsidRDefault="00CC3EC5" w:rsidP="00D35492">
      <w:pPr>
        <w:spacing w:after="0" w:line="288" w:lineRule="auto"/>
        <w:jc w:val="center"/>
        <w:rPr>
          <w:rFonts w:cstheme="minorHAnsi"/>
          <w:b/>
        </w:rPr>
      </w:pPr>
      <w:r w:rsidRPr="00D35492">
        <w:rPr>
          <w:rFonts w:cstheme="minorHAnsi"/>
          <w:b/>
        </w:rPr>
        <w:t>7.  ХРАНЕНИЕ ЛОКАЛЬНЫХ НОРМАТИВНЫХ АКТОВ</w:t>
      </w:r>
    </w:p>
    <w:p w:rsidR="00CC3EC5" w:rsidRPr="00D35492" w:rsidRDefault="00CC3EC5" w:rsidP="00D35492">
      <w:pPr>
        <w:spacing w:after="0" w:line="288" w:lineRule="auto"/>
        <w:jc w:val="both"/>
        <w:rPr>
          <w:rFonts w:cstheme="minorHAnsi"/>
        </w:rPr>
      </w:pPr>
      <w:r w:rsidRPr="00D35492">
        <w:rPr>
          <w:rFonts w:cstheme="minorHAnsi"/>
        </w:rPr>
        <w:t>7.1. Локальные нормативные акты хранятся в отдельных файловых папках соответствующих структурных подразделениях. В случае принятия новых локально-нормативных актов, их оригиналы помещаются в соответствующую папку.</w:t>
      </w:r>
    </w:p>
    <w:p w:rsidR="00CC3EC5" w:rsidRPr="00D35492" w:rsidRDefault="00CC3EC5" w:rsidP="00D35492">
      <w:pPr>
        <w:spacing w:after="0" w:line="288" w:lineRule="auto"/>
        <w:jc w:val="both"/>
        <w:rPr>
          <w:rFonts w:cstheme="minorHAnsi"/>
        </w:rPr>
      </w:pPr>
      <w:r w:rsidRPr="00D35492">
        <w:rPr>
          <w:rFonts w:cstheme="minorHAnsi"/>
        </w:rPr>
        <w:t>7.2. Локально нормативные акты, утратившие силу, изымаются и уничтожаются.</w:t>
      </w:r>
    </w:p>
    <w:p w:rsidR="00CC3EC5" w:rsidRPr="00D35492" w:rsidRDefault="00CC3EC5" w:rsidP="00CC3EC5">
      <w:pPr>
        <w:spacing w:after="0" w:line="288" w:lineRule="auto"/>
        <w:jc w:val="both"/>
        <w:rPr>
          <w:rFonts w:cstheme="minorHAnsi"/>
        </w:rPr>
      </w:pPr>
    </w:p>
    <w:p w:rsidR="00CC3EC5" w:rsidRPr="00D35492" w:rsidRDefault="00CC3EC5" w:rsidP="00CC3EC5">
      <w:pPr>
        <w:spacing w:after="0" w:line="288" w:lineRule="auto"/>
        <w:jc w:val="center"/>
        <w:rPr>
          <w:rFonts w:cstheme="minorHAnsi"/>
          <w:b/>
        </w:rPr>
      </w:pPr>
      <w:r w:rsidRPr="00D35492">
        <w:rPr>
          <w:rFonts w:cstheme="minorHAnsi"/>
          <w:b/>
        </w:rPr>
        <w:t>8. ЗАКЛЮЧИТЕЛЬНЫЕ ПОЛОЖЕНИЯ</w:t>
      </w:r>
    </w:p>
    <w:p w:rsidR="00CC3EC5" w:rsidRPr="00D35492" w:rsidRDefault="00CC3EC5" w:rsidP="00CC3EC5">
      <w:pPr>
        <w:spacing w:after="0" w:line="288" w:lineRule="auto"/>
        <w:jc w:val="both"/>
        <w:rPr>
          <w:rFonts w:cstheme="minorHAnsi"/>
        </w:rPr>
      </w:pPr>
      <w:r w:rsidRPr="00D35492">
        <w:rPr>
          <w:rFonts w:cstheme="minorHAnsi"/>
        </w:rPr>
        <w:t>8.1. Настоящее Положение утверждено Директором  Академии образования. В Положение могут вноситься изменения, дополнения в связи с совершенствованием учебного процесса.</w:t>
      </w:r>
    </w:p>
    <w:p w:rsidR="00CC3EC5" w:rsidRPr="00CC3EC5" w:rsidRDefault="00CC3EC5" w:rsidP="00CC3EC5">
      <w:pPr>
        <w:spacing w:after="0" w:line="288" w:lineRule="auto"/>
        <w:jc w:val="both"/>
        <w:rPr>
          <w:rFonts w:cstheme="minorHAnsi"/>
        </w:rPr>
      </w:pPr>
      <w:r w:rsidRPr="00D35492">
        <w:rPr>
          <w:rFonts w:cstheme="minorHAnsi"/>
        </w:rPr>
        <w:t xml:space="preserve">8.2. Данное Положение вступает в силу после его подписания </w:t>
      </w:r>
      <w:r w:rsidR="003E79BA" w:rsidRPr="00D35492">
        <w:rPr>
          <w:rFonts w:cstheme="minorHAnsi"/>
        </w:rPr>
        <w:t>Директором Академии образования.</w:t>
      </w:r>
    </w:p>
    <w:p w:rsidR="00CC3EC5" w:rsidRPr="00CC3EC5" w:rsidRDefault="00CC3EC5" w:rsidP="00CC3EC5">
      <w:pPr>
        <w:spacing w:after="0" w:line="288" w:lineRule="auto"/>
        <w:jc w:val="both"/>
        <w:rPr>
          <w:rFonts w:cstheme="minorHAnsi"/>
        </w:rPr>
      </w:pPr>
    </w:p>
    <w:p w:rsidR="00CC3EC5" w:rsidRPr="00CC3EC5" w:rsidRDefault="00CC3EC5" w:rsidP="00CC3EC5">
      <w:pPr>
        <w:spacing w:after="0" w:line="288" w:lineRule="auto"/>
        <w:jc w:val="both"/>
        <w:rPr>
          <w:rFonts w:cstheme="minorHAnsi"/>
        </w:rPr>
      </w:pPr>
    </w:p>
    <w:sectPr w:rsidR="00CC3EC5" w:rsidRPr="00CC3EC5" w:rsidSect="00D354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83017"/>
    <w:multiLevelType w:val="multilevel"/>
    <w:tmpl w:val="0712ADF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7151"/>
    <w:rsid w:val="00014123"/>
    <w:rsid w:val="000A7874"/>
    <w:rsid w:val="000A7FA8"/>
    <w:rsid w:val="00177151"/>
    <w:rsid w:val="00192F13"/>
    <w:rsid w:val="002C2922"/>
    <w:rsid w:val="003C1AA6"/>
    <w:rsid w:val="003D000B"/>
    <w:rsid w:val="003E79BA"/>
    <w:rsid w:val="0040300B"/>
    <w:rsid w:val="00456184"/>
    <w:rsid w:val="004F5E1F"/>
    <w:rsid w:val="00501264"/>
    <w:rsid w:val="00516D8D"/>
    <w:rsid w:val="005E5784"/>
    <w:rsid w:val="00635030"/>
    <w:rsid w:val="00836E75"/>
    <w:rsid w:val="0087255D"/>
    <w:rsid w:val="0088463E"/>
    <w:rsid w:val="008A15A1"/>
    <w:rsid w:val="009D25E2"/>
    <w:rsid w:val="00A6155C"/>
    <w:rsid w:val="00A80DDA"/>
    <w:rsid w:val="00A81C19"/>
    <w:rsid w:val="00AC36CD"/>
    <w:rsid w:val="00B12BD3"/>
    <w:rsid w:val="00B86FD9"/>
    <w:rsid w:val="00BE21B7"/>
    <w:rsid w:val="00C9551C"/>
    <w:rsid w:val="00CC3EC5"/>
    <w:rsid w:val="00D257BF"/>
    <w:rsid w:val="00D35492"/>
    <w:rsid w:val="00D42893"/>
    <w:rsid w:val="00D5194F"/>
    <w:rsid w:val="00D6088A"/>
    <w:rsid w:val="00D94D0B"/>
    <w:rsid w:val="00EB7DBA"/>
    <w:rsid w:val="00EF2F0D"/>
    <w:rsid w:val="00F45EAF"/>
    <w:rsid w:val="00F55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16695-3607-4AA1-83C7-D97D570E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2022-04-14T11:34:00Z</dcterms:created>
  <dcterms:modified xsi:type="dcterms:W3CDTF">2022-04-14T12:23:00Z</dcterms:modified>
</cp:coreProperties>
</file>