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77" w:rsidRPr="00084A27" w:rsidRDefault="00352D63" w:rsidP="00084A27">
      <w:pPr>
        <w:spacing w:after="0" w:line="240" w:lineRule="auto"/>
        <w:jc w:val="center"/>
        <w:rPr>
          <w:b/>
        </w:rPr>
      </w:pPr>
      <w:r w:rsidRPr="00352D63">
        <w:rPr>
          <w:b/>
          <w:noProof/>
        </w:rPr>
        <w:drawing>
          <wp:inline distT="0" distB="0" distL="0" distR="0">
            <wp:extent cx="5940425" cy="8034899"/>
            <wp:effectExtent l="0" t="0" r="0" b="0"/>
            <wp:docPr id="2" name="Рисунок 2" descr="D:\АКАДЕМИЯ ОБРАЗОВАНИЯ ПРОФИ\ПОЛОЖЕНИЯ и ПРИКАЗЫ\Положение о комиссии по урег споров\Положение о комисс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АДЕМИЯ ОБРАЗОВАНИЯ ПРОФИ\ПОЛОЖЕНИЯ и ПРИКАЗЫ\Положение о комиссии по урег споров\Положение о комиссии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51D18" w:rsidRPr="00E51D18">
        <w:rPr>
          <w:b/>
          <w:noProof/>
        </w:rPr>
        <w:lastRenderedPageBreak/>
        <w:drawing>
          <wp:inline distT="0" distB="0" distL="0" distR="0">
            <wp:extent cx="6760415" cy="9144000"/>
            <wp:effectExtent l="0" t="0" r="0" b="0"/>
            <wp:docPr id="1" name="Рисунок 1" descr="D:\АКАДЕМИЯ ОБРАЗОВАНИЯ ПРОФИ\ПОЛОЖЕНИЯ и ПРИКАЗЫ\Положение о комиссии по урег споров\Положение о комисс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АДЕМИЯ ОБРАЗОВАНИЯ ПРОФИ\ПОЛОЖЕНИЯ и ПРИКАЗЫ\Положение о комиссии по урег споров\Положение о комиссии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43" cy="91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777" w:rsidRPr="00084A27">
        <w:rPr>
          <w:b/>
        </w:rPr>
        <w:lastRenderedPageBreak/>
        <w:t>ПОЛОЖЕНИЕ</w:t>
      </w:r>
    </w:p>
    <w:p w:rsidR="00752777" w:rsidRPr="00084A27" w:rsidRDefault="00752777" w:rsidP="00084A27">
      <w:pPr>
        <w:spacing w:after="0" w:line="240" w:lineRule="auto"/>
        <w:jc w:val="center"/>
        <w:rPr>
          <w:b/>
        </w:rPr>
      </w:pPr>
      <w:r w:rsidRPr="00084A27">
        <w:rPr>
          <w:b/>
        </w:rPr>
        <w:t>О комиссии по урегулировании споров между участниками образовательных отношений</w:t>
      </w:r>
    </w:p>
    <w:p w:rsidR="00177151" w:rsidRDefault="00177151" w:rsidP="00177151">
      <w:pPr>
        <w:jc w:val="center"/>
      </w:pPr>
    </w:p>
    <w:p w:rsidR="00177151" w:rsidRDefault="00605732" w:rsidP="00605732">
      <w:pPr>
        <w:spacing w:after="0"/>
        <w:jc w:val="center"/>
        <w:rPr>
          <w:b/>
        </w:rPr>
      </w:pPr>
      <w:r w:rsidRPr="00547BFC">
        <w:rPr>
          <w:b/>
        </w:rPr>
        <w:t>1</w:t>
      </w:r>
      <w:r w:rsidR="00177151" w:rsidRPr="00084A27">
        <w:rPr>
          <w:b/>
        </w:rPr>
        <w:t>. Общие положения</w:t>
      </w:r>
    </w:p>
    <w:p w:rsidR="00C21F41" w:rsidRPr="00084A27" w:rsidRDefault="00C21F41" w:rsidP="00605732">
      <w:pPr>
        <w:spacing w:after="0"/>
        <w:jc w:val="center"/>
        <w:rPr>
          <w:b/>
        </w:rPr>
      </w:pPr>
    </w:p>
    <w:p w:rsidR="00177151" w:rsidRDefault="00752777" w:rsidP="00605732">
      <w:pPr>
        <w:spacing w:after="0"/>
        <w:jc w:val="both"/>
      </w:pPr>
      <w:r>
        <w:t>1.1. Настоящее Положение о Комиссии по урегулированию споров между участниками образовательных отношений  (далее – Положение) разработано в соответствии с ч.2ст.45 Федерального закона от 29 декабря 2012г №273-ФЗ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</w:p>
    <w:p w:rsidR="00752777" w:rsidRDefault="00752777" w:rsidP="00605732">
      <w:pPr>
        <w:spacing w:after="0"/>
        <w:jc w:val="both"/>
      </w:pPr>
      <w:r>
        <w:t xml:space="preserve">1.2. Комиссия в своей деятельности руководствуется Законом РФ «Об образовании», нормативно-правовыми актами Российской Федерации, Уставом и локальными актами </w:t>
      </w:r>
      <w:r w:rsidR="00605732">
        <w:t>АНО Д</w:t>
      </w:r>
      <w:r>
        <w:t>О</w:t>
      </w:r>
      <w:r w:rsidR="00605732">
        <w:t xml:space="preserve"> И ПО</w:t>
      </w:r>
      <w:r>
        <w:t xml:space="preserve"> «</w:t>
      </w:r>
      <w:r w:rsidR="00605732">
        <w:t>АКАДЕМИЯ ОБРАЗОВАНИЯ «</w:t>
      </w:r>
      <w:r>
        <w:t>ПРОФИ» (далее – Учреждение).</w:t>
      </w:r>
    </w:p>
    <w:p w:rsidR="00752777" w:rsidRDefault="009618BA" w:rsidP="00605732">
      <w:pPr>
        <w:spacing w:after="0" w:line="240" w:lineRule="auto"/>
        <w:jc w:val="both"/>
      </w:pPr>
      <w:r>
        <w:t>1.3. Комиссия является первичным органом по рассмотрению конфликтных ситуаций:</w:t>
      </w:r>
    </w:p>
    <w:p w:rsidR="009618BA" w:rsidRDefault="009618BA" w:rsidP="00605732">
      <w:pPr>
        <w:spacing w:after="0" w:line="240" w:lineRule="auto"/>
        <w:jc w:val="both"/>
      </w:pPr>
      <w:r>
        <w:t>-между обучающимися (законными представителями обучающихся) и педагогическим работником;</w:t>
      </w:r>
    </w:p>
    <w:p w:rsidR="009618BA" w:rsidRDefault="009618BA" w:rsidP="00605732">
      <w:pPr>
        <w:spacing w:after="0" w:line="240" w:lineRule="auto"/>
        <w:jc w:val="both"/>
      </w:pPr>
      <w:r>
        <w:t>-между обучающимися (законными представителями обучающихся) и Учреждения;</w:t>
      </w:r>
    </w:p>
    <w:p w:rsidR="009618BA" w:rsidRDefault="009618BA" w:rsidP="00605732">
      <w:pPr>
        <w:spacing w:after="0" w:line="240" w:lineRule="auto"/>
        <w:jc w:val="both"/>
      </w:pPr>
      <w:r>
        <w:t>-между педагогическим работником и коллективом обучающихся (учебной группой);</w:t>
      </w:r>
    </w:p>
    <w:p w:rsidR="009618BA" w:rsidRDefault="009618BA" w:rsidP="00605732">
      <w:pPr>
        <w:spacing w:after="0" w:line="240" w:lineRule="auto"/>
        <w:jc w:val="both"/>
      </w:pPr>
      <w:r>
        <w:t>-между педагогическим работником и Учреждением по ведению образовательного процесса (обучению и воспитанию обучающихся).</w:t>
      </w:r>
    </w:p>
    <w:p w:rsidR="00084A27" w:rsidRDefault="00084A27" w:rsidP="00605732">
      <w:pPr>
        <w:spacing w:after="0" w:line="240" w:lineRule="auto"/>
        <w:jc w:val="both"/>
      </w:pPr>
    </w:p>
    <w:p w:rsidR="009618BA" w:rsidRDefault="009618BA" w:rsidP="00605732">
      <w:pPr>
        <w:spacing w:after="0"/>
        <w:jc w:val="both"/>
      </w:pPr>
      <w:r>
        <w:t>1.4. Основная задача Комиссии</w:t>
      </w:r>
      <w:r w:rsidR="000848D7">
        <w:t xml:space="preserve"> </w:t>
      </w:r>
      <w:r>
        <w:t>- оперативно рассмотреть и разрешить конфликтную ситуацию между участниками образовательных отношений путем принятия оптимального решения, максимально удовлетворяющего интересам каждой из сторон.</w:t>
      </w:r>
    </w:p>
    <w:p w:rsidR="009618BA" w:rsidRDefault="009618BA" w:rsidP="00605732">
      <w:pPr>
        <w:spacing w:after="0"/>
        <w:jc w:val="both"/>
      </w:pPr>
      <w:r>
        <w:t>В процессе рассмотрения спора Комиссия устанавливает факт имеющегося нарушения прав участников образовательных отношений и принимает меры по их восстановлению в пределах, допускаемых Законом. Если, по мнению Комиссии, права не нарушены, или при невозможности восстановить нарушенное право Комиссия выносит аргументированный отказ в удовлетворении требований Заявителя.</w:t>
      </w:r>
    </w:p>
    <w:p w:rsidR="009618BA" w:rsidRDefault="009618BA" w:rsidP="00605732">
      <w:pPr>
        <w:spacing w:after="0"/>
        <w:jc w:val="both"/>
      </w:pPr>
      <w:r>
        <w:t>1.5. Комиссия не рассматривает споры, разрешение которых Законом отнесено к компетенции Комиссии по рассмотрению трудовых споров или суда.</w:t>
      </w:r>
    </w:p>
    <w:p w:rsidR="009618BA" w:rsidRDefault="009618BA" w:rsidP="00605732">
      <w:pPr>
        <w:spacing w:after="0"/>
        <w:jc w:val="both"/>
      </w:pPr>
      <w:r>
        <w:t>1.6. Организационно-техническое обеспечение деятельности Комиссии (предоставление помещения для рассмотрения спора, компьютерной и иной техники и канцелярских товаров, необходимых для организации делопроизводства, учета и хранения заявлений и дел, подготовки и выдачи решений и т.д.) осуществляется Учреждением.</w:t>
      </w:r>
    </w:p>
    <w:p w:rsidR="00084A27" w:rsidRDefault="009618BA" w:rsidP="00605732">
      <w:pPr>
        <w:spacing w:after="0"/>
        <w:jc w:val="both"/>
      </w:pPr>
      <w:r>
        <w:t>1.7. Члены Комиссии осуществляют свою деятельность на безвозмездной основе.</w:t>
      </w:r>
    </w:p>
    <w:p w:rsidR="00605732" w:rsidRPr="00605732" w:rsidRDefault="00605732" w:rsidP="00605732">
      <w:pPr>
        <w:spacing w:after="0"/>
        <w:jc w:val="both"/>
      </w:pPr>
    </w:p>
    <w:p w:rsidR="00C21F41" w:rsidRDefault="00605732" w:rsidP="00C21F41">
      <w:pPr>
        <w:spacing w:after="0"/>
        <w:jc w:val="center"/>
        <w:rPr>
          <w:b/>
        </w:rPr>
      </w:pPr>
      <w:r w:rsidRPr="00547BFC">
        <w:rPr>
          <w:b/>
        </w:rPr>
        <w:t>2</w:t>
      </w:r>
      <w:r w:rsidR="00FC0D05" w:rsidRPr="00084A27">
        <w:rPr>
          <w:b/>
        </w:rPr>
        <w:t xml:space="preserve">. </w:t>
      </w:r>
      <w:r w:rsidR="00C21F41" w:rsidRPr="00C21F41">
        <w:rPr>
          <w:b/>
        </w:rPr>
        <w:t>Цели создания и функции Комиссии</w:t>
      </w:r>
      <w:r w:rsidR="00C21F41" w:rsidRPr="00C21F41">
        <w:rPr>
          <w:b/>
        </w:rPr>
        <w:cr/>
      </w:r>
    </w:p>
    <w:p w:rsidR="000848D7" w:rsidRPr="00C21F41" w:rsidRDefault="00084A27" w:rsidP="00C21F41">
      <w:pPr>
        <w:spacing w:after="0"/>
        <w:jc w:val="both"/>
      </w:pPr>
      <w:r>
        <w:t>2</w:t>
      </w:r>
      <w:r w:rsidR="00FC0D05">
        <w:t xml:space="preserve">.1. Комиссия по урегулированию споров между участниками образовательных отношений (далее – Комиссия) </w:t>
      </w:r>
      <w:r w:rsidR="00FC0D05" w:rsidRPr="00C21F41">
        <w:t>создается</w:t>
      </w:r>
      <w:r w:rsidR="00A04BC6" w:rsidRPr="00C21F41">
        <w:t xml:space="preserve">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</w:t>
      </w:r>
      <w:r w:rsidR="00A04BC6" w:rsidRPr="00C21F41">
        <w:lastRenderedPageBreak/>
        <w:t>применения локальных нормативных актов Организации, обжалования решений о применении к обучающимся дисциплинарного взыскания</w:t>
      </w:r>
      <w:r w:rsidR="000848D7" w:rsidRPr="00C21F41">
        <w:t>.</w:t>
      </w:r>
    </w:p>
    <w:p w:rsidR="000848D7" w:rsidRPr="00C21F41" w:rsidRDefault="000848D7" w:rsidP="00605732">
      <w:pPr>
        <w:spacing w:after="0"/>
        <w:jc w:val="both"/>
      </w:pPr>
      <w:r w:rsidRPr="00C21F41">
        <w:t>2.2.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 и/или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="00C21F41" w:rsidRPr="00C21F41">
        <w:t>.</w:t>
      </w:r>
    </w:p>
    <w:p w:rsidR="00FC0D05" w:rsidRPr="00C21F41" w:rsidRDefault="00FC0D05" w:rsidP="00605732">
      <w:pPr>
        <w:spacing w:after="0"/>
        <w:jc w:val="both"/>
      </w:pPr>
      <w:r w:rsidRPr="00C21F41">
        <w:t>2.</w:t>
      </w:r>
      <w:r w:rsidR="000848D7" w:rsidRPr="00C21F41">
        <w:t>3</w:t>
      </w:r>
      <w:r w:rsidRPr="00C21F41">
        <w:t xml:space="preserve">. Состав участников Комиссии со стороны Учреждения утверждается Решением Общего собрания работников на два года и оформляется приказом директора не позднее 10 ноября учебного года. Со стороны обучающихся выбираются представители учебной группы, где возник спорный вопрос. В состав Комиссии входят не менее трех человек. </w:t>
      </w:r>
    </w:p>
    <w:p w:rsidR="00FC0D05" w:rsidRPr="00C21F41" w:rsidRDefault="00FC0D05" w:rsidP="00605732">
      <w:pPr>
        <w:spacing w:after="0"/>
        <w:jc w:val="both"/>
      </w:pPr>
      <w:r w:rsidRPr="00C21F41">
        <w:t>2.</w:t>
      </w:r>
      <w:r w:rsidR="000848D7" w:rsidRPr="00C21F41">
        <w:t>4</w:t>
      </w:r>
      <w:r w:rsidRPr="00C21F41">
        <w:t>. Члены Комиссии на первом заседании избирают из своего состава председателя Комиссии и секретаря.</w:t>
      </w:r>
    </w:p>
    <w:p w:rsidR="00FC0D05" w:rsidRPr="00C21F41" w:rsidRDefault="00FC0D05" w:rsidP="00605732">
      <w:pPr>
        <w:spacing w:after="0"/>
        <w:jc w:val="both"/>
      </w:pPr>
      <w:r w:rsidRPr="00C21F41">
        <w:t>2.</w:t>
      </w:r>
      <w:r w:rsidR="000848D7" w:rsidRPr="00C21F41">
        <w:t>5</w:t>
      </w:r>
      <w:r w:rsidRPr="00C21F41">
        <w:t>. Заседания Комиссии проводятся по мере необходимости, в случае поступления заявления от любого участника образовательных отношений по вопросу решения спора, относящегося к образовательному процессу.</w:t>
      </w:r>
    </w:p>
    <w:p w:rsidR="00FC0D05" w:rsidRDefault="00FC0D05" w:rsidP="00605732">
      <w:pPr>
        <w:spacing w:after="0" w:line="240" w:lineRule="auto"/>
        <w:jc w:val="both"/>
      </w:pPr>
      <w:r w:rsidRPr="00C21F41">
        <w:t>2.</w:t>
      </w:r>
      <w:r w:rsidR="000848D7" w:rsidRPr="00C21F41">
        <w:t>6</w:t>
      </w:r>
      <w:r w:rsidRPr="00C21F41">
        <w:t>. Досрочное прекращение полномочий</w:t>
      </w:r>
      <w:r>
        <w:t xml:space="preserve"> члена Комиссии осуществляется:</w:t>
      </w:r>
    </w:p>
    <w:p w:rsidR="00FC0D05" w:rsidRDefault="00FC0D05" w:rsidP="00605732">
      <w:pPr>
        <w:spacing w:after="0" w:line="240" w:lineRule="auto"/>
        <w:jc w:val="both"/>
      </w:pPr>
      <w:r>
        <w:t>- на основании личного заявления члена Комиссии об исключении из его состава;</w:t>
      </w:r>
    </w:p>
    <w:p w:rsidR="00FC0D05" w:rsidRDefault="00FC0D05" w:rsidP="00605732">
      <w:pPr>
        <w:spacing w:after="0" w:line="240" w:lineRule="auto"/>
        <w:jc w:val="both"/>
      </w:pPr>
      <w:r>
        <w:t>- по требованию не менее 2/3 членов Комиссии, выраженному в письменной форме;</w:t>
      </w:r>
    </w:p>
    <w:p w:rsidR="00084A27" w:rsidRDefault="00FC0D05" w:rsidP="00605732">
      <w:pPr>
        <w:spacing w:after="0" w:line="240" w:lineRule="auto"/>
        <w:jc w:val="both"/>
      </w:pPr>
      <w:r>
        <w:t>- в случае отчисления из Учреждения обучающегося, законным представителем которого является член Комиссии, или увольнение работника – члена Комиссии.</w:t>
      </w:r>
    </w:p>
    <w:p w:rsidR="009E114D" w:rsidRDefault="009E114D" w:rsidP="00605732">
      <w:pPr>
        <w:spacing w:after="0"/>
        <w:jc w:val="both"/>
      </w:pPr>
      <w:r w:rsidRPr="00C21F41">
        <w:t>2.</w:t>
      </w:r>
      <w:r w:rsidR="000848D7" w:rsidRPr="00C21F41">
        <w:t>7</w:t>
      </w:r>
      <w:r w:rsidRPr="00C21F41">
        <w:t>. В</w:t>
      </w:r>
      <w:r>
        <w:t xml:space="preserve">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п.3 настоящего Положения.</w:t>
      </w:r>
    </w:p>
    <w:p w:rsidR="009E114D" w:rsidRDefault="009E114D" w:rsidP="00084A27">
      <w:pPr>
        <w:jc w:val="both"/>
      </w:pPr>
    </w:p>
    <w:p w:rsidR="009E114D" w:rsidRDefault="00605732" w:rsidP="00605732">
      <w:pPr>
        <w:spacing w:after="0"/>
        <w:jc w:val="center"/>
        <w:rPr>
          <w:b/>
        </w:rPr>
      </w:pPr>
      <w:r w:rsidRPr="00547BFC">
        <w:rPr>
          <w:b/>
        </w:rPr>
        <w:t>3</w:t>
      </w:r>
      <w:r w:rsidR="009E114D" w:rsidRPr="00084A27">
        <w:rPr>
          <w:b/>
        </w:rPr>
        <w:t>. Права и обязанности членов Комиссии</w:t>
      </w:r>
    </w:p>
    <w:p w:rsidR="00C21F41" w:rsidRPr="00605732" w:rsidRDefault="00C21F41" w:rsidP="00605732">
      <w:pPr>
        <w:spacing w:after="0"/>
        <w:jc w:val="center"/>
        <w:rPr>
          <w:b/>
        </w:rPr>
      </w:pPr>
    </w:p>
    <w:p w:rsidR="009E114D" w:rsidRDefault="009E114D" w:rsidP="00605732">
      <w:pPr>
        <w:spacing w:after="0"/>
        <w:jc w:val="both"/>
      </w:pPr>
      <w:r>
        <w:t>3.1. Принимать к рассмотрению заявление любого участника образовательного процесса.</w:t>
      </w:r>
    </w:p>
    <w:p w:rsidR="009E114D" w:rsidRDefault="009E114D" w:rsidP="00605732">
      <w:pPr>
        <w:spacing w:after="0"/>
        <w:jc w:val="both"/>
      </w:pPr>
      <w:r>
        <w:t>3.1.1. Принимать решение по каждому спорному вопросу, относящемуся к ее компетенции.</w:t>
      </w:r>
    </w:p>
    <w:p w:rsidR="009E114D" w:rsidRDefault="009E114D" w:rsidP="00605732">
      <w:pPr>
        <w:spacing w:after="0"/>
        <w:jc w:val="both"/>
      </w:pPr>
      <w:r>
        <w:t>3.1.2. Члены Комиссии имеют право на получение (в установленном порядке) необходимых консультаций работников Учреждения и других учреждений по вопросам, относящимся к компетенции Комиссии.</w:t>
      </w:r>
    </w:p>
    <w:p w:rsidR="009E114D" w:rsidRDefault="009E114D" w:rsidP="00605732">
      <w:pPr>
        <w:spacing w:after="0"/>
        <w:jc w:val="both"/>
      </w:pPr>
      <w:r>
        <w:t>3.1.3. Комиссия вправе вносить предложения о внесении изменений в локальные нормативные акты Учреждения по вопросам, относящимся к ее компетенции.</w:t>
      </w:r>
    </w:p>
    <w:p w:rsidR="009E114D" w:rsidRDefault="009E114D" w:rsidP="00605732">
      <w:pPr>
        <w:spacing w:after="0"/>
        <w:jc w:val="both"/>
      </w:pPr>
      <w:r>
        <w:t>3.2. Члены Комиссии обязаны лично присутствовать на всех заседаниях Комиссии, активно участвовать в рассмотрении вопросов, вынесенных на его обсуждение, предлагать меры по разрешению конфликта, участвовать открытым голосованием в принятии решения по заявленному вопросу.</w:t>
      </w:r>
    </w:p>
    <w:p w:rsidR="009E114D" w:rsidRDefault="009E114D" w:rsidP="00605732">
      <w:pPr>
        <w:spacing w:after="0"/>
        <w:jc w:val="both"/>
      </w:pPr>
      <w:r>
        <w:t>3.3. В трехдневный срок принимать решение по сути заявления, если не оговорены дополнительные сроки его рассмотрения. Давать обоснованные ответы заявителю в устной (по требованию – письменной) форме.</w:t>
      </w:r>
    </w:p>
    <w:p w:rsidR="009E114D" w:rsidRDefault="009E114D" w:rsidP="00084A27">
      <w:pPr>
        <w:jc w:val="both"/>
      </w:pPr>
    </w:p>
    <w:p w:rsidR="009E114D" w:rsidRDefault="00605732" w:rsidP="00605732">
      <w:pPr>
        <w:spacing w:after="0"/>
        <w:jc w:val="center"/>
        <w:rPr>
          <w:b/>
        </w:rPr>
      </w:pPr>
      <w:r w:rsidRPr="00547BFC">
        <w:rPr>
          <w:b/>
        </w:rPr>
        <w:t>4</w:t>
      </w:r>
      <w:r w:rsidR="009E114D" w:rsidRPr="00084A27">
        <w:rPr>
          <w:b/>
        </w:rPr>
        <w:t>. Порядок обращения в Комиссию</w:t>
      </w:r>
    </w:p>
    <w:p w:rsidR="00C21F41" w:rsidRPr="00605732" w:rsidRDefault="00C21F41" w:rsidP="00605732">
      <w:pPr>
        <w:spacing w:after="0"/>
        <w:jc w:val="center"/>
        <w:rPr>
          <w:b/>
        </w:rPr>
      </w:pPr>
    </w:p>
    <w:p w:rsidR="009E114D" w:rsidRDefault="009E114D" w:rsidP="00605732">
      <w:pPr>
        <w:spacing w:after="0" w:line="240" w:lineRule="auto"/>
        <w:jc w:val="both"/>
      </w:pPr>
      <w:r>
        <w:t>4.1. Право на обращение в Комиссию имеют любые участники образовательных отношений:</w:t>
      </w:r>
    </w:p>
    <w:p w:rsidR="009E114D" w:rsidRDefault="00A656FD" w:rsidP="00605732">
      <w:pPr>
        <w:spacing w:after="0" w:line="240" w:lineRule="auto"/>
        <w:jc w:val="both"/>
      </w:pPr>
      <w:r>
        <w:t>- обучающиеся</w:t>
      </w:r>
      <w:r w:rsidR="009E114D">
        <w:t>;</w:t>
      </w:r>
    </w:p>
    <w:p w:rsidR="009E114D" w:rsidRDefault="009E114D" w:rsidP="00605732">
      <w:pPr>
        <w:spacing w:after="0" w:line="240" w:lineRule="auto"/>
        <w:jc w:val="both"/>
      </w:pPr>
      <w:r>
        <w:lastRenderedPageBreak/>
        <w:t>- законные представители</w:t>
      </w:r>
      <w:r w:rsidR="00A656FD">
        <w:t xml:space="preserve"> обучающихся;</w:t>
      </w:r>
    </w:p>
    <w:p w:rsidR="00A656FD" w:rsidRDefault="00A656FD" w:rsidP="00605732">
      <w:pPr>
        <w:spacing w:after="0" w:line="240" w:lineRule="auto"/>
        <w:jc w:val="both"/>
      </w:pPr>
      <w:r>
        <w:t>- педагогические работники, как работающие по трудовым договорам, в том числе по совместительству, так и по договорам гражданско-правового характера;</w:t>
      </w:r>
    </w:p>
    <w:p w:rsidR="00084A27" w:rsidRDefault="00A656FD" w:rsidP="00605732">
      <w:pPr>
        <w:spacing w:after="0" w:line="240" w:lineRule="auto"/>
        <w:jc w:val="both"/>
      </w:pPr>
      <w:r>
        <w:t>- иные работники Учреждения, выполняющие трудовые функции, связанные с ведением образовательного процесса.</w:t>
      </w:r>
    </w:p>
    <w:p w:rsidR="00A656FD" w:rsidRDefault="00A656FD" w:rsidP="00605732">
      <w:pPr>
        <w:spacing w:after="0"/>
        <w:jc w:val="both"/>
      </w:pPr>
      <w:r>
        <w:t>4.2. Участники образовательных отношений вправе обращаться в Комиссию и участвовать в его заседаниях лично и (или) через своих представителей. Представительство оформляется доверенностью нотариальной формы. Для законного представительства доверенность не требуется.</w:t>
      </w:r>
    </w:p>
    <w:p w:rsidR="00A656FD" w:rsidRDefault="00A656FD" w:rsidP="00605732">
      <w:pPr>
        <w:spacing w:after="0"/>
        <w:jc w:val="both"/>
      </w:pPr>
      <w:r>
        <w:t xml:space="preserve">4.3. Участники образовательных отношений вправе обратиться в Комиссию в течение месяца со дня возникновения соответствующего спора. В случае пропуска установленного срока по уважительным причинам Комиссия может восстановить срок и разрешить спор по существу. </w:t>
      </w:r>
    </w:p>
    <w:p w:rsidR="00A656FD" w:rsidRDefault="00A656FD" w:rsidP="00605732">
      <w:pPr>
        <w:spacing w:after="0"/>
        <w:jc w:val="both"/>
      </w:pPr>
      <w:r>
        <w:t>4.4. Заявление (обращение) должно быть подписано. Неподписанные обращения рассмотрению не подлежат.</w:t>
      </w:r>
    </w:p>
    <w:p w:rsidR="00A656FD" w:rsidRDefault="00A656FD" w:rsidP="00605732">
      <w:pPr>
        <w:spacing w:after="0"/>
        <w:jc w:val="both"/>
      </w:pPr>
      <w:r>
        <w:t>4.5. В заявлении излагается существо спора между участниками образовательных отношений.</w:t>
      </w:r>
    </w:p>
    <w:p w:rsidR="00A656FD" w:rsidRDefault="00A656FD" w:rsidP="00605732">
      <w:pPr>
        <w:spacing w:after="0"/>
        <w:jc w:val="both"/>
      </w:pPr>
      <w:r>
        <w:t>4.6. Заявление в Комиссию может быть подано заявителем лично или отправлено по почте.</w:t>
      </w:r>
    </w:p>
    <w:p w:rsidR="00A656FD" w:rsidRDefault="00A656FD" w:rsidP="00605732">
      <w:pPr>
        <w:spacing w:after="0"/>
        <w:jc w:val="both"/>
      </w:pPr>
      <w:r>
        <w:t>4.7. Заявление Заявителя, поступившее в Комиссию, подлежит обязательной регистрации в специальном журнале, который ведет секретарь Комиссии.</w:t>
      </w:r>
    </w:p>
    <w:p w:rsidR="00A656FD" w:rsidRDefault="00A656FD" w:rsidP="00084A27">
      <w:pPr>
        <w:jc w:val="both"/>
      </w:pPr>
    </w:p>
    <w:p w:rsidR="00A656FD" w:rsidRDefault="00605732" w:rsidP="00605732">
      <w:pPr>
        <w:spacing w:after="0"/>
        <w:jc w:val="center"/>
        <w:rPr>
          <w:b/>
        </w:rPr>
      </w:pPr>
      <w:r w:rsidRPr="00547BFC">
        <w:rPr>
          <w:b/>
        </w:rPr>
        <w:t>5</w:t>
      </w:r>
      <w:r w:rsidR="00A656FD" w:rsidRPr="00084A27">
        <w:rPr>
          <w:b/>
        </w:rPr>
        <w:t>. Порядок рассмотрения спора в Комиссии</w:t>
      </w:r>
    </w:p>
    <w:p w:rsidR="00C21F41" w:rsidRPr="00605732" w:rsidRDefault="00C21F41" w:rsidP="00605732">
      <w:pPr>
        <w:spacing w:after="0"/>
        <w:jc w:val="center"/>
        <w:rPr>
          <w:b/>
        </w:rPr>
      </w:pPr>
    </w:p>
    <w:p w:rsidR="00A656FD" w:rsidRDefault="00A656FD" w:rsidP="00605732">
      <w:pPr>
        <w:spacing w:after="0"/>
        <w:jc w:val="both"/>
      </w:pPr>
      <w:r>
        <w:t>5.1. Комиссия рассматривает спор между участниками образовательных отношений в течение трех дней со дня поступления заявления. В случае, если спор не рассмотрен Комиссией в установленный срок, Заявитель в праве обратиться по вопросу рассмотрения в соответствии с законодательством Российской Федерации указанного спора в суд.</w:t>
      </w:r>
    </w:p>
    <w:p w:rsidR="00A656FD" w:rsidRDefault="00A656FD" w:rsidP="00605732">
      <w:pPr>
        <w:spacing w:after="0"/>
        <w:jc w:val="both"/>
      </w:pPr>
      <w:r>
        <w:t>5.2. Члены Комиссии и заинтересованные лица своевременно уведомляются секретарем Комиссии о месте, дате и времени заседания Комиссии.</w:t>
      </w:r>
    </w:p>
    <w:p w:rsidR="00A656FD" w:rsidRDefault="00A656FD" w:rsidP="00605732">
      <w:pPr>
        <w:spacing w:after="0"/>
        <w:jc w:val="both"/>
      </w:pPr>
      <w:r>
        <w:t>5.3. Заявитель вправе до начала заседания Комиссии или непосредственно на заседании Комиссии отозвать свое заявление и отказаться от рассмотрения спора в Комиссии.</w:t>
      </w:r>
    </w:p>
    <w:p w:rsidR="00A656FD" w:rsidRDefault="00A656FD" w:rsidP="00605732">
      <w:pPr>
        <w:spacing w:after="0"/>
        <w:jc w:val="both"/>
      </w:pPr>
      <w:r>
        <w:t>5.4. Заседание Комиссии является правомочным, если на нем присутствовало не менее половины членов Комиссии с каждой стороны.</w:t>
      </w:r>
    </w:p>
    <w:p w:rsidR="00044BE7" w:rsidRDefault="00044BE7" w:rsidP="00605732">
      <w:pPr>
        <w:spacing w:after="0"/>
        <w:jc w:val="both"/>
      </w:pPr>
      <w:r>
        <w:t>5.5. В назначенное для разбирательства дела время председатель Комиссии открывает заседание и объявляет, какое заявление подлежит рассмотрению.</w:t>
      </w:r>
    </w:p>
    <w:p w:rsidR="00044BE7" w:rsidRDefault="00044BE7" w:rsidP="00605732">
      <w:pPr>
        <w:spacing w:after="0"/>
        <w:jc w:val="both"/>
      </w:pPr>
      <w:r>
        <w:t>5.6. Секретарь докладывает, кто из членов Комиссии и вызванных по рассматриваемому спору лиц явился, извещены ли неявившиеся лица и какие имеются сведения о причинах их отсутствия.</w:t>
      </w:r>
    </w:p>
    <w:p w:rsidR="00044BE7" w:rsidRDefault="00044BE7" w:rsidP="00605732">
      <w:pPr>
        <w:spacing w:after="0"/>
        <w:jc w:val="both"/>
      </w:pPr>
      <w:r>
        <w:t>5.7. Спор между участниками образовательных отношений рассматривается в присутствии Заявителя, подавшего заявление, или уполномоченного им представителя.</w:t>
      </w:r>
    </w:p>
    <w:p w:rsidR="00044BE7" w:rsidRDefault="00044BE7" w:rsidP="00605732">
      <w:pPr>
        <w:spacing w:after="0"/>
        <w:jc w:val="both"/>
      </w:pPr>
      <w:r>
        <w:t>5.8. Рассмотрение спора в отсутствие Заявителя или его представителя допускается лишь по его письменному заявлению. В случае неявки Заявителя или его представителя на заседание указанной комиссии рассмотрение спора между участниками образовательных отношений откладывается. Все заинтересованные стороны своевременно уведомляются о переносе даты рассмотрения спора между участниками образовательных отношений. В случае вторичной неявки Заявителя или его представителя без уважительных причин Комиссия может вынести решение о снятии вопроса с рассмотрения, что не лишает Заявителя права подать заявление о рассмотрении спора между участниками образовательных отношений повторно в пределах десятидневного срока.</w:t>
      </w:r>
    </w:p>
    <w:p w:rsidR="00502EE5" w:rsidRDefault="00502EE5" w:rsidP="00605732">
      <w:pPr>
        <w:spacing w:after="0"/>
        <w:jc w:val="both"/>
      </w:pPr>
      <w:r>
        <w:lastRenderedPageBreak/>
        <w:t>Рассмотрение спора в отсутствии иных (помимо Заявителя) сторон спора допускается по решению Комиссии.</w:t>
      </w:r>
    </w:p>
    <w:p w:rsidR="00502EE5" w:rsidRDefault="00502EE5" w:rsidP="00605732">
      <w:pPr>
        <w:spacing w:after="0"/>
        <w:jc w:val="both"/>
      </w:pPr>
      <w:r>
        <w:t>5.9. Рассмотрение дела начинается с оглашения председателем Комиссии заявления. Затем решается вопрос о том, подлежит ли спор разрешению Комиссией, заслушиваются мнения членов Комиссии.</w:t>
      </w:r>
    </w:p>
    <w:p w:rsidR="00502EE5" w:rsidRDefault="00502EE5" w:rsidP="00605732">
      <w:pPr>
        <w:spacing w:after="0"/>
        <w:jc w:val="both"/>
      </w:pPr>
      <w:r>
        <w:t>5.10. Первоначально слово предоставляется Заявителю и (или) его представителю. Затем заслушивается мнение другой стороны, исследуются представленные материалы и документы.</w:t>
      </w:r>
    </w:p>
    <w:p w:rsidR="00502EE5" w:rsidRDefault="00502EE5" w:rsidP="00605732">
      <w:pPr>
        <w:spacing w:after="0"/>
        <w:jc w:val="both"/>
      </w:pPr>
      <w:r>
        <w:t>5.11. В случае необходимости Комиссия имеет право вызвать на заседание свидетелей. Комиссия вправе требовать от участников образовательных отношений представления необходимых для рассмотрения спора документов и информации. Требование Комиссии о  предоставлении необходимой документации в определенный ею срок подлежит обязательному исполнению.</w:t>
      </w:r>
    </w:p>
    <w:p w:rsidR="00502EE5" w:rsidRDefault="00502EE5" w:rsidP="00605732">
      <w:pPr>
        <w:spacing w:after="0" w:line="240" w:lineRule="auto"/>
        <w:jc w:val="both"/>
      </w:pPr>
      <w:r>
        <w:t>5.12. На заседании Комиссии секретарем ведется протокол, в котором указывается:</w:t>
      </w:r>
    </w:p>
    <w:p w:rsidR="00502EE5" w:rsidRDefault="00502EE5" w:rsidP="00605732">
      <w:pPr>
        <w:spacing w:after="0" w:line="240" w:lineRule="auto"/>
        <w:jc w:val="both"/>
      </w:pPr>
      <w:r>
        <w:t>-дата и место проведения заседания;</w:t>
      </w:r>
    </w:p>
    <w:p w:rsidR="00502EE5" w:rsidRDefault="00502EE5" w:rsidP="00605732">
      <w:pPr>
        <w:spacing w:after="0" w:line="240" w:lineRule="auto"/>
        <w:jc w:val="both"/>
      </w:pPr>
      <w:r>
        <w:t xml:space="preserve">-сведения о явке членов Комиссии, сторон спора, приглашенных лиц; </w:t>
      </w:r>
    </w:p>
    <w:p w:rsidR="00502EE5" w:rsidRDefault="00502EE5" w:rsidP="00605732">
      <w:pPr>
        <w:spacing w:after="0" w:line="240" w:lineRule="auto"/>
        <w:jc w:val="both"/>
      </w:pPr>
      <w:r>
        <w:t>-краткое изложение заявления Заявителя;</w:t>
      </w:r>
    </w:p>
    <w:p w:rsidR="00502EE5" w:rsidRDefault="00502EE5" w:rsidP="00605732">
      <w:pPr>
        <w:spacing w:after="0" w:line="240" w:lineRule="auto"/>
        <w:jc w:val="both"/>
      </w:pPr>
      <w:r>
        <w:t>-краткие объяснения сторон, показания свидетелей, специалиста;</w:t>
      </w:r>
    </w:p>
    <w:p w:rsidR="00502EE5" w:rsidRDefault="00BD245E" w:rsidP="00605732">
      <w:pPr>
        <w:spacing w:after="0" w:line="240" w:lineRule="auto"/>
        <w:jc w:val="both"/>
      </w:pPr>
      <w:r>
        <w:t>-представление письменных и иных доказательств;</w:t>
      </w:r>
    </w:p>
    <w:p w:rsidR="00BD245E" w:rsidRDefault="00BD245E" w:rsidP="00605732">
      <w:pPr>
        <w:spacing w:after="0" w:line="240" w:lineRule="auto"/>
        <w:jc w:val="both"/>
      </w:pPr>
      <w:r>
        <w:t>-результаты обсуждения Комиссии;</w:t>
      </w:r>
    </w:p>
    <w:p w:rsidR="00084A27" w:rsidRDefault="00BD245E" w:rsidP="00605732">
      <w:pPr>
        <w:spacing w:after="0" w:line="240" w:lineRule="auto"/>
        <w:jc w:val="both"/>
      </w:pPr>
      <w:r>
        <w:t>-результаты голосования.</w:t>
      </w:r>
    </w:p>
    <w:p w:rsidR="00BD245E" w:rsidRDefault="00BD245E" w:rsidP="00605732">
      <w:pPr>
        <w:spacing w:after="0"/>
        <w:jc w:val="both"/>
      </w:pPr>
      <w:r>
        <w:t xml:space="preserve">Протокол в печатном виде должен быть оформлен в течение 3х рабочих дней с момента заседания. Протокол подписывается секретарем и председателем Комиссии (его заместителем). Стороны конфликта могут с согласия председателя (виза на заявлении) ознакомится с протоколом и принести на </w:t>
      </w:r>
      <w:r w:rsidR="00D54047">
        <w:t>него замечания, которые подшиваются к основному протоколу.</w:t>
      </w:r>
    </w:p>
    <w:p w:rsidR="00D54047" w:rsidRDefault="00D54047" w:rsidP="00605732">
      <w:pPr>
        <w:spacing w:after="0"/>
        <w:jc w:val="both"/>
      </w:pPr>
      <w:r>
        <w:t>Протокол на руки не выдается.</w:t>
      </w:r>
    </w:p>
    <w:p w:rsidR="00D54047" w:rsidRDefault="00D54047" w:rsidP="00605732">
      <w:pPr>
        <w:spacing w:after="0"/>
        <w:jc w:val="both"/>
      </w:pPr>
      <w:r>
        <w:t>5.13. Рассмотрение спора в Комиссии завершается принятием решения.</w:t>
      </w:r>
    </w:p>
    <w:p w:rsidR="00D54047" w:rsidRDefault="00D54047" w:rsidP="00084A27">
      <w:pPr>
        <w:jc w:val="both"/>
      </w:pPr>
    </w:p>
    <w:p w:rsidR="00D54047" w:rsidRDefault="00605732" w:rsidP="00605732">
      <w:pPr>
        <w:spacing w:after="0"/>
        <w:jc w:val="center"/>
        <w:rPr>
          <w:b/>
        </w:rPr>
      </w:pPr>
      <w:r w:rsidRPr="00605732">
        <w:rPr>
          <w:b/>
        </w:rPr>
        <w:t>6</w:t>
      </w:r>
      <w:r w:rsidR="00D54047" w:rsidRPr="00084A27">
        <w:rPr>
          <w:b/>
        </w:rPr>
        <w:t>. Порядок принятия решения Комиссии и его содержание</w:t>
      </w:r>
    </w:p>
    <w:p w:rsidR="00C21F41" w:rsidRPr="00084A27" w:rsidRDefault="00C21F41" w:rsidP="00605732">
      <w:pPr>
        <w:spacing w:after="0"/>
        <w:jc w:val="center"/>
        <w:rPr>
          <w:b/>
        </w:rPr>
      </w:pPr>
    </w:p>
    <w:p w:rsidR="00D54047" w:rsidRDefault="00D54047" w:rsidP="00605732">
      <w:pPr>
        <w:spacing w:after="0"/>
        <w:jc w:val="both"/>
      </w:pPr>
      <w:r>
        <w:t xml:space="preserve">6.1. Комиссия принимает решение открытым голосованием простым большинством голосов присутствующих на заседании </w:t>
      </w:r>
      <w:r w:rsidRPr="00C21F41">
        <w:t>членов</w:t>
      </w:r>
      <w:r w:rsidR="00461A76" w:rsidRPr="00C21F41">
        <w:t xml:space="preserve"> и фиксируется в протоколе заседания Комиссии</w:t>
      </w:r>
      <w:r w:rsidRPr="00C21F41">
        <w:t>. Если при проведении голосования голоса членов Комиссии разделились поровну, голос</w:t>
      </w:r>
      <w:r>
        <w:t xml:space="preserve"> председателя является решающим.</w:t>
      </w:r>
    </w:p>
    <w:p w:rsidR="00D54047" w:rsidRDefault="00D54047" w:rsidP="00605732">
      <w:pPr>
        <w:spacing w:after="0"/>
        <w:jc w:val="both"/>
      </w:pPr>
      <w:r>
        <w:t>6.2. Решение Комиссии должно быть выражено в категорической и четкой форме, не позволяющей толковать его по-другому или уклоняться от его исполнения. В решении по денежным требованиям указывается точная сумма.</w:t>
      </w:r>
    </w:p>
    <w:p w:rsidR="00D54047" w:rsidRDefault="00D54047" w:rsidP="00605732">
      <w:pPr>
        <w:spacing w:after="0"/>
        <w:jc w:val="both"/>
      </w:pPr>
      <w:r>
        <w:t>6.3. В мотивированной части решения Комиссии должны быть указанны обстоятельства, установленные Комиссией; доказательства, на которых основаны выводы Комиссии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 В случае отказа в рассмотрении заявления Заявителя в связи с признанием неуважительными причин пропуска срока обращения в Комиссию, в мотивированной части решения достаточно указания на пропуск срока.</w:t>
      </w:r>
    </w:p>
    <w:p w:rsidR="00D54047" w:rsidRDefault="00D54047" w:rsidP="00605732">
      <w:pPr>
        <w:spacing w:after="0"/>
        <w:jc w:val="both"/>
      </w:pPr>
      <w:r>
        <w:t>В случае отказа в рассмотрении заявления Заявителя в связи с признанием неуважительными причин пропуска срока обращения в Комиссию, в мотивированной ч</w:t>
      </w:r>
      <w:r w:rsidR="004F42F0">
        <w:t>асти решения достаточно указания на пропуск срока.</w:t>
      </w:r>
    </w:p>
    <w:p w:rsidR="004F42F0" w:rsidRDefault="004F42F0" w:rsidP="00605732">
      <w:pPr>
        <w:spacing w:after="0"/>
        <w:jc w:val="both"/>
      </w:pPr>
      <w:r>
        <w:lastRenderedPageBreak/>
        <w:t>Резолютивная часть решения Комиссии должна содержать выводы Комиссии об удовлетворении требований либо об отказе в удовлетворении требований Заявителя полностью или в части, срок и порядок обжалования решения Комиссии.</w:t>
      </w:r>
    </w:p>
    <w:p w:rsidR="00461A76" w:rsidRPr="00C21F41" w:rsidRDefault="004F42F0" w:rsidP="00461A76">
      <w:pPr>
        <w:spacing w:after="0"/>
        <w:jc w:val="both"/>
      </w:pPr>
      <w:r w:rsidRPr="00C21F41">
        <w:t xml:space="preserve">6.4. </w:t>
      </w:r>
      <w:r w:rsidR="00461A76" w:rsidRPr="00C21F41">
        <w:t>Решение Комиссии</w:t>
      </w:r>
      <w:r w:rsidR="00C21F41" w:rsidRPr="00C21F41">
        <w:t xml:space="preserve"> оформляется протоколом, который</w:t>
      </w:r>
      <w:r w:rsidR="00461A76" w:rsidRPr="00C21F41">
        <w:t xml:space="preserve"> подписывается председателем Комиссии и её членами. Член Комиссии, не согласный с решением большинства, обязан подписать протокол заседания Комиссии, но вправе изложить в нём свое особое мнение.</w:t>
      </w:r>
    </w:p>
    <w:p w:rsidR="004F42F0" w:rsidRPr="00C21F41" w:rsidRDefault="004F42F0" w:rsidP="00605732">
      <w:pPr>
        <w:spacing w:after="0"/>
        <w:jc w:val="both"/>
      </w:pPr>
      <w:r w:rsidRPr="00C21F41">
        <w:t>6.5. По требованию Заявителя или других участников спора им в течение трех дней со дня принятия решения выдается копии решения Комиссии, заверенные подписями секретаря и председателя Комиссии и скрепленные печатью Учреждения.</w:t>
      </w:r>
    </w:p>
    <w:p w:rsidR="004F42F0" w:rsidRPr="00C21F41" w:rsidRDefault="004F42F0" w:rsidP="00605732">
      <w:pPr>
        <w:spacing w:after="0"/>
        <w:jc w:val="both"/>
      </w:pPr>
      <w:r w:rsidRPr="00C21F41">
        <w:t>6.6. В случае несогласия с решением Комиссии участники образовательных отношений вправе обжаловать его в суде в установленном законодательством РФ порядке в течение 10 дней со дня вынесения решения.</w:t>
      </w:r>
    </w:p>
    <w:p w:rsidR="00461A76" w:rsidRPr="00C21F41" w:rsidRDefault="00461A76" w:rsidP="00461A76">
      <w:pPr>
        <w:spacing w:after="0"/>
        <w:jc w:val="both"/>
      </w:pPr>
      <w:r w:rsidRPr="00C21F41">
        <w:t>6.7. Решение Комиссии оформляется протоколом.</w:t>
      </w:r>
    </w:p>
    <w:p w:rsidR="00461A76" w:rsidRDefault="00461A76" w:rsidP="00461A76">
      <w:pPr>
        <w:spacing w:after="0"/>
        <w:jc w:val="both"/>
      </w:pPr>
      <w:r w:rsidRPr="00C21F41">
        <w:t>Решение Комиссии по урегулированию споров между участниками образовательных отношений является обязательным для исполнения всеми участниками образовательных отношений и подлежит исполнению в течение трех дней по истечении десяти дней, предусмотренных на обжалование.</w:t>
      </w:r>
    </w:p>
    <w:p w:rsidR="00461A76" w:rsidRDefault="00461A76" w:rsidP="00605732">
      <w:pPr>
        <w:spacing w:after="0"/>
        <w:jc w:val="both"/>
      </w:pPr>
    </w:p>
    <w:p w:rsidR="00605732" w:rsidRDefault="00605732" w:rsidP="00605732">
      <w:pPr>
        <w:spacing w:after="0"/>
        <w:jc w:val="both"/>
      </w:pPr>
    </w:p>
    <w:p w:rsidR="004F42F0" w:rsidRPr="00084A27" w:rsidRDefault="004F42F0" w:rsidP="00605732">
      <w:pPr>
        <w:spacing w:after="0"/>
        <w:jc w:val="both"/>
        <w:rPr>
          <w:b/>
        </w:rPr>
      </w:pPr>
      <w:r w:rsidRPr="00084A27">
        <w:rPr>
          <w:b/>
        </w:rPr>
        <w:t>ПРИЛОЖЕНИЯ:</w:t>
      </w:r>
    </w:p>
    <w:p w:rsidR="004F42F0" w:rsidRDefault="004F42F0" w:rsidP="00605732">
      <w:pPr>
        <w:pStyle w:val="a3"/>
        <w:numPr>
          <w:ilvl w:val="0"/>
          <w:numId w:val="1"/>
        </w:numPr>
        <w:spacing w:after="0"/>
        <w:ind w:left="0"/>
        <w:jc w:val="both"/>
      </w:pPr>
      <w:r>
        <w:t>Состав комиссии по урегулированию споров между участниками образовательных отношений.</w:t>
      </w:r>
    </w:p>
    <w:p w:rsidR="004F42F0" w:rsidRDefault="004F42F0" w:rsidP="00605732">
      <w:pPr>
        <w:pStyle w:val="a3"/>
        <w:numPr>
          <w:ilvl w:val="0"/>
          <w:numId w:val="1"/>
        </w:numPr>
        <w:spacing w:after="0"/>
        <w:ind w:left="0"/>
        <w:jc w:val="both"/>
      </w:pPr>
      <w:r>
        <w:t>Форма заявления в комиссию по урегулированию споров между участниками образовательных отношений.</w:t>
      </w:r>
    </w:p>
    <w:p w:rsidR="00254987" w:rsidRDefault="004F42F0" w:rsidP="00605732">
      <w:pPr>
        <w:pStyle w:val="a3"/>
        <w:numPr>
          <w:ilvl w:val="0"/>
          <w:numId w:val="1"/>
        </w:numPr>
        <w:spacing w:after="0"/>
        <w:ind w:left="0"/>
        <w:jc w:val="both"/>
      </w:pPr>
      <w:r>
        <w:t>Форма журнала регистрации заявлений в комиссию по урегулированию споров между участниками образовательных отношений.</w:t>
      </w: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C21F41" w:rsidRDefault="00C21F41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605732" w:rsidRDefault="00605732" w:rsidP="00605732">
      <w:pPr>
        <w:pStyle w:val="a3"/>
        <w:spacing w:after="0"/>
        <w:ind w:left="0"/>
        <w:jc w:val="both"/>
      </w:pPr>
    </w:p>
    <w:p w:rsidR="00254987" w:rsidRPr="00084A27" w:rsidRDefault="00254987" w:rsidP="00084A27">
      <w:pPr>
        <w:spacing w:after="0" w:line="240" w:lineRule="auto"/>
        <w:jc w:val="right"/>
        <w:rPr>
          <w:b/>
        </w:rPr>
      </w:pPr>
      <w:r w:rsidRPr="00084A27">
        <w:rPr>
          <w:b/>
        </w:rPr>
        <w:lastRenderedPageBreak/>
        <w:t>Приложение №1 к ПОЛОЖЕНИЮ</w:t>
      </w:r>
    </w:p>
    <w:p w:rsidR="00254987" w:rsidRDefault="00254987" w:rsidP="00084A27">
      <w:pPr>
        <w:spacing w:after="0" w:line="240" w:lineRule="auto"/>
        <w:jc w:val="right"/>
      </w:pPr>
      <w:r>
        <w:t>о комиссии по урегулированию споров</w:t>
      </w:r>
    </w:p>
    <w:p w:rsidR="00254987" w:rsidRDefault="00254987" w:rsidP="00084A27">
      <w:pPr>
        <w:spacing w:after="0" w:line="240" w:lineRule="auto"/>
        <w:jc w:val="right"/>
      </w:pPr>
      <w:r>
        <w:t>между  участниками образовательных отношений</w:t>
      </w: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  <w:r>
        <w:t>Состав комиссии по урегулированию споров между участниками образовательных отношений</w:t>
      </w:r>
    </w:p>
    <w:p w:rsidR="00254987" w:rsidRDefault="00254987" w:rsidP="00084A27">
      <w:pPr>
        <w:jc w:val="both"/>
      </w:pPr>
    </w:p>
    <w:p w:rsidR="00254987" w:rsidRDefault="00254987" w:rsidP="00084A27">
      <w:pPr>
        <w:pStyle w:val="a3"/>
        <w:numPr>
          <w:ilvl w:val="0"/>
          <w:numId w:val="2"/>
        </w:numPr>
        <w:jc w:val="both"/>
      </w:pPr>
      <w:r>
        <w:t>Шойхет Лариса Ивановна – директор</w:t>
      </w:r>
    </w:p>
    <w:p w:rsidR="00254987" w:rsidRDefault="00254987" w:rsidP="00084A27">
      <w:pPr>
        <w:pStyle w:val="a3"/>
        <w:numPr>
          <w:ilvl w:val="0"/>
          <w:numId w:val="2"/>
        </w:numPr>
        <w:jc w:val="both"/>
      </w:pPr>
      <w:r>
        <w:t>Морозова Юлия Николаевна – преподаватель</w:t>
      </w:r>
    </w:p>
    <w:p w:rsidR="00A54E39" w:rsidRDefault="00A54E39" w:rsidP="00084A27">
      <w:pPr>
        <w:pStyle w:val="a3"/>
        <w:numPr>
          <w:ilvl w:val="0"/>
          <w:numId w:val="2"/>
        </w:numPr>
        <w:jc w:val="both"/>
      </w:pPr>
      <w:proofErr w:type="spellStart"/>
      <w:r>
        <w:t>Бровкова</w:t>
      </w:r>
      <w:proofErr w:type="spellEnd"/>
      <w:r>
        <w:t xml:space="preserve"> Екатерина Валериевна - менеджер</w:t>
      </w:r>
    </w:p>
    <w:p w:rsidR="00254987" w:rsidRDefault="00605732" w:rsidP="00084A27">
      <w:pPr>
        <w:pStyle w:val="a3"/>
        <w:numPr>
          <w:ilvl w:val="0"/>
          <w:numId w:val="2"/>
        </w:numPr>
        <w:jc w:val="both"/>
      </w:pPr>
      <w:r>
        <w:t>Демина Анастасия Андреевна – обучающаяся</w:t>
      </w:r>
    </w:p>
    <w:p w:rsidR="00A54E39" w:rsidRDefault="00A54E39" w:rsidP="00084A27">
      <w:pPr>
        <w:pStyle w:val="a3"/>
        <w:numPr>
          <w:ilvl w:val="0"/>
          <w:numId w:val="2"/>
        </w:numPr>
        <w:jc w:val="both"/>
      </w:pPr>
      <w:r>
        <w:t>Степанова Юлия Сергеевна - обучающаяся</w:t>
      </w:r>
    </w:p>
    <w:p w:rsidR="00605732" w:rsidRDefault="00605732" w:rsidP="00084A27">
      <w:pPr>
        <w:pStyle w:val="a3"/>
        <w:numPr>
          <w:ilvl w:val="0"/>
          <w:numId w:val="2"/>
        </w:numPr>
        <w:jc w:val="both"/>
      </w:pPr>
      <w:proofErr w:type="spellStart"/>
      <w:r>
        <w:t>Леванова</w:t>
      </w:r>
      <w:proofErr w:type="spellEnd"/>
      <w:r>
        <w:t xml:space="preserve"> Анастасия Сергеевна - обучающаяся</w:t>
      </w: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6844C7" w:rsidRDefault="006844C7" w:rsidP="00084A27">
      <w:pPr>
        <w:jc w:val="both"/>
      </w:pPr>
    </w:p>
    <w:p w:rsidR="006844C7" w:rsidRDefault="006844C7" w:rsidP="00084A27">
      <w:pPr>
        <w:jc w:val="both"/>
      </w:pPr>
    </w:p>
    <w:p w:rsidR="006844C7" w:rsidRDefault="006844C7" w:rsidP="00084A27">
      <w:pPr>
        <w:jc w:val="both"/>
      </w:pPr>
    </w:p>
    <w:p w:rsidR="006844C7" w:rsidRDefault="006844C7" w:rsidP="00084A27">
      <w:pPr>
        <w:jc w:val="both"/>
      </w:pPr>
    </w:p>
    <w:p w:rsidR="006844C7" w:rsidRDefault="006844C7" w:rsidP="00084A27">
      <w:pPr>
        <w:jc w:val="both"/>
      </w:pPr>
    </w:p>
    <w:p w:rsidR="006844C7" w:rsidRDefault="006844C7" w:rsidP="00084A27">
      <w:pPr>
        <w:jc w:val="both"/>
      </w:pPr>
    </w:p>
    <w:p w:rsidR="00C21F41" w:rsidRDefault="00C21F41" w:rsidP="00084A27">
      <w:pPr>
        <w:jc w:val="both"/>
      </w:pPr>
    </w:p>
    <w:p w:rsidR="00A54E39" w:rsidRDefault="00A54E39" w:rsidP="00084A27">
      <w:pPr>
        <w:jc w:val="both"/>
      </w:pPr>
    </w:p>
    <w:p w:rsidR="00254987" w:rsidRPr="00084A27" w:rsidRDefault="00254987" w:rsidP="00084A27">
      <w:pPr>
        <w:spacing w:after="0" w:line="240" w:lineRule="auto"/>
        <w:jc w:val="right"/>
        <w:rPr>
          <w:b/>
        </w:rPr>
      </w:pPr>
      <w:r w:rsidRPr="00084A27">
        <w:rPr>
          <w:b/>
        </w:rPr>
        <w:lastRenderedPageBreak/>
        <w:t>Приложение №2 к ПОЛОЖЕНИЮ</w:t>
      </w:r>
    </w:p>
    <w:p w:rsidR="00254987" w:rsidRDefault="00254987" w:rsidP="00084A27">
      <w:pPr>
        <w:spacing w:after="0" w:line="240" w:lineRule="auto"/>
        <w:jc w:val="right"/>
      </w:pPr>
      <w:r>
        <w:t>о комиссии по урегулированию споров</w:t>
      </w:r>
    </w:p>
    <w:p w:rsidR="00254987" w:rsidRDefault="00254987" w:rsidP="00084A27">
      <w:pPr>
        <w:spacing w:after="0" w:line="240" w:lineRule="auto"/>
        <w:jc w:val="right"/>
      </w:pPr>
      <w:r>
        <w:t>между участниками образовательных отношений</w:t>
      </w:r>
    </w:p>
    <w:p w:rsidR="00254987" w:rsidRDefault="00254987" w:rsidP="00084A27">
      <w:pPr>
        <w:spacing w:after="0" w:line="240" w:lineRule="auto"/>
        <w:jc w:val="right"/>
      </w:pPr>
    </w:p>
    <w:p w:rsidR="00254987" w:rsidRDefault="00254987" w:rsidP="00084A27">
      <w:pPr>
        <w:spacing w:after="0" w:line="240" w:lineRule="auto"/>
        <w:jc w:val="right"/>
      </w:pPr>
    </w:p>
    <w:p w:rsidR="00254987" w:rsidRDefault="00254987" w:rsidP="00084A27">
      <w:pPr>
        <w:spacing w:after="0" w:line="240" w:lineRule="auto"/>
        <w:jc w:val="right"/>
      </w:pPr>
      <w:r>
        <w:t>Председателю Комиссии по урегулированию</w:t>
      </w:r>
    </w:p>
    <w:p w:rsidR="00C21F41" w:rsidRDefault="00254987" w:rsidP="00084A27">
      <w:pPr>
        <w:spacing w:after="0" w:line="240" w:lineRule="auto"/>
        <w:jc w:val="right"/>
      </w:pPr>
      <w:proofErr w:type="gramStart"/>
      <w:r>
        <w:t>споров</w:t>
      </w:r>
      <w:proofErr w:type="gramEnd"/>
      <w:r>
        <w:t xml:space="preserve"> между участниками</w:t>
      </w:r>
    </w:p>
    <w:p w:rsidR="00254987" w:rsidRDefault="00254987" w:rsidP="00084A27">
      <w:pPr>
        <w:spacing w:after="0" w:line="240" w:lineRule="auto"/>
        <w:jc w:val="right"/>
      </w:pPr>
      <w:r>
        <w:t xml:space="preserve"> </w:t>
      </w:r>
      <w:proofErr w:type="gramStart"/>
      <w:r>
        <w:t>образовательных</w:t>
      </w:r>
      <w:proofErr w:type="gramEnd"/>
    </w:p>
    <w:p w:rsidR="00C21F41" w:rsidRDefault="00254987" w:rsidP="00084A27">
      <w:pPr>
        <w:spacing w:after="0" w:line="240" w:lineRule="auto"/>
        <w:jc w:val="right"/>
      </w:pPr>
      <w:proofErr w:type="gramStart"/>
      <w:r>
        <w:t>отношений</w:t>
      </w:r>
      <w:proofErr w:type="gramEnd"/>
      <w:r>
        <w:t xml:space="preserve"> в </w:t>
      </w:r>
    </w:p>
    <w:p w:rsidR="00254987" w:rsidRDefault="00254987" w:rsidP="00084A27">
      <w:pPr>
        <w:spacing w:after="0" w:line="240" w:lineRule="auto"/>
        <w:jc w:val="right"/>
      </w:pPr>
      <w:r>
        <w:t xml:space="preserve">АНО </w:t>
      </w:r>
      <w:r w:rsidR="006844C7">
        <w:t>ДО И ПО</w:t>
      </w:r>
      <w:r>
        <w:t xml:space="preserve"> «</w:t>
      </w:r>
      <w:r w:rsidR="006844C7">
        <w:t>АКАДЕМИЯ ОБРАЗОВАНИЯ</w:t>
      </w:r>
      <w:r>
        <w:t xml:space="preserve"> «ПРОФИ»</w:t>
      </w:r>
    </w:p>
    <w:p w:rsidR="00254987" w:rsidRDefault="00254987" w:rsidP="00084A27">
      <w:pPr>
        <w:spacing w:after="0" w:line="240" w:lineRule="auto"/>
        <w:jc w:val="right"/>
      </w:pPr>
      <w:r>
        <w:t>_______________________________________</w:t>
      </w:r>
    </w:p>
    <w:p w:rsidR="00254987" w:rsidRDefault="00254987" w:rsidP="00084A27">
      <w:pPr>
        <w:spacing w:after="0" w:line="240" w:lineRule="auto"/>
        <w:jc w:val="right"/>
      </w:pPr>
      <w:r>
        <w:t>_______________________________________</w:t>
      </w:r>
    </w:p>
    <w:p w:rsidR="00254987" w:rsidRDefault="00254987" w:rsidP="00084A27">
      <w:pPr>
        <w:spacing w:after="0" w:line="240" w:lineRule="auto"/>
        <w:jc w:val="right"/>
      </w:pPr>
      <w:r>
        <w:t>(Ф.И.О.)</w:t>
      </w:r>
    </w:p>
    <w:p w:rsidR="00254987" w:rsidRDefault="00254987" w:rsidP="00084A27">
      <w:pPr>
        <w:spacing w:after="0" w:line="240" w:lineRule="auto"/>
        <w:jc w:val="right"/>
      </w:pPr>
      <w:r>
        <w:t>_______________________________________</w:t>
      </w:r>
    </w:p>
    <w:p w:rsidR="00254987" w:rsidRDefault="00254987" w:rsidP="00084A27">
      <w:pPr>
        <w:spacing w:after="0" w:line="240" w:lineRule="auto"/>
        <w:jc w:val="right"/>
      </w:pPr>
      <w:r>
        <w:t>(должность для сотрудников учреждения)</w:t>
      </w:r>
    </w:p>
    <w:p w:rsidR="00254987" w:rsidRDefault="00254987" w:rsidP="00084A27">
      <w:pPr>
        <w:jc w:val="both"/>
      </w:pPr>
    </w:p>
    <w:p w:rsidR="00254987" w:rsidRDefault="00C21F41" w:rsidP="00084A27">
      <w:pPr>
        <w:jc w:val="center"/>
      </w:pPr>
      <w:r>
        <w:t>З</w:t>
      </w:r>
      <w:r w:rsidR="00254987">
        <w:t>аявление.</w:t>
      </w: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  <w:r>
        <w:t>Прошу рассмотреть на заседании комиссии по урегулированию споров между участниками образовательных отношений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987" w:rsidRDefault="00254987" w:rsidP="00084A27">
      <w:pPr>
        <w:jc w:val="both"/>
      </w:pPr>
      <w:r>
        <w:t>(содержание жалобы, обращения, предложения)</w:t>
      </w: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  <w:r>
        <w:t>«____» ______ 20___г.                                                                   Подпись ______________________</w:t>
      </w:r>
    </w:p>
    <w:p w:rsidR="00254987" w:rsidRDefault="00254987" w:rsidP="00084A27">
      <w:pPr>
        <w:tabs>
          <w:tab w:val="left" w:pos="5411"/>
        </w:tabs>
        <w:spacing w:after="0" w:line="240" w:lineRule="auto"/>
        <w:jc w:val="both"/>
      </w:pPr>
      <w:r>
        <w:tab/>
        <w:t>______________________________</w:t>
      </w:r>
    </w:p>
    <w:p w:rsidR="00254987" w:rsidRDefault="00254987" w:rsidP="00084A27">
      <w:pPr>
        <w:tabs>
          <w:tab w:val="left" w:pos="5411"/>
          <w:tab w:val="left" w:pos="5836"/>
        </w:tabs>
        <w:spacing w:after="0" w:line="240" w:lineRule="auto"/>
        <w:jc w:val="both"/>
      </w:pPr>
      <w:r>
        <w:tab/>
      </w:r>
      <w:r>
        <w:tab/>
        <w:t>(расшифровка)</w:t>
      </w:r>
    </w:p>
    <w:p w:rsidR="00254987" w:rsidRDefault="00254987" w:rsidP="00084A27">
      <w:pPr>
        <w:jc w:val="both"/>
      </w:pPr>
    </w:p>
    <w:p w:rsidR="00084A27" w:rsidRDefault="00084A27" w:rsidP="00084A27">
      <w:pPr>
        <w:jc w:val="both"/>
      </w:pPr>
    </w:p>
    <w:p w:rsidR="00084A27" w:rsidRDefault="00084A27" w:rsidP="00084A27">
      <w:pPr>
        <w:jc w:val="both"/>
      </w:pPr>
    </w:p>
    <w:p w:rsidR="00084A27" w:rsidRDefault="00084A27" w:rsidP="00084A27">
      <w:pPr>
        <w:jc w:val="both"/>
      </w:pPr>
    </w:p>
    <w:p w:rsidR="00084A27" w:rsidRDefault="00084A27" w:rsidP="00084A27">
      <w:pPr>
        <w:jc w:val="both"/>
      </w:pPr>
    </w:p>
    <w:p w:rsidR="00BE428E" w:rsidRDefault="00BE428E" w:rsidP="00084A27">
      <w:pPr>
        <w:jc w:val="center"/>
        <w:rPr>
          <w:b/>
        </w:rPr>
      </w:pPr>
    </w:p>
    <w:p w:rsidR="00AA6CCA" w:rsidRDefault="00AA6CCA" w:rsidP="00084A27">
      <w:pPr>
        <w:jc w:val="center"/>
        <w:rPr>
          <w:b/>
        </w:rPr>
      </w:pPr>
    </w:p>
    <w:p w:rsidR="00AA6CCA" w:rsidRDefault="00AA6CCA" w:rsidP="00084A27">
      <w:pPr>
        <w:jc w:val="center"/>
        <w:rPr>
          <w:b/>
        </w:rPr>
      </w:pPr>
    </w:p>
    <w:p w:rsidR="00AA6CCA" w:rsidRPr="00084A27" w:rsidRDefault="00AA6CCA" w:rsidP="00084A27">
      <w:pPr>
        <w:jc w:val="center"/>
        <w:rPr>
          <w:b/>
        </w:rPr>
      </w:pPr>
    </w:p>
    <w:p w:rsidR="00254987" w:rsidRPr="00084A27" w:rsidRDefault="00BE428E" w:rsidP="00084A27">
      <w:pPr>
        <w:spacing w:after="0" w:line="240" w:lineRule="auto"/>
        <w:jc w:val="right"/>
        <w:rPr>
          <w:b/>
        </w:rPr>
      </w:pPr>
      <w:r w:rsidRPr="00084A27">
        <w:rPr>
          <w:b/>
        </w:rPr>
        <w:lastRenderedPageBreak/>
        <w:t>Приложение №3 к ПОЛОЖЕНИЮ</w:t>
      </w:r>
    </w:p>
    <w:p w:rsidR="00BE428E" w:rsidRDefault="00BE428E" w:rsidP="00084A27">
      <w:pPr>
        <w:spacing w:after="0" w:line="240" w:lineRule="auto"/>
        <w:jc w:val="right"/>
      </w:pPr>
      <w:r>
        <w:t>о комиссии по урегулированию споров</w:t>
      </w:r>
    </w:p>
    <w:p w:rsidR="00BE428E" w:rsidRDefault="00BE428E" w:rsidP="00084A27">
      <w:pPr>
        <w:spacing w:after="0" w:line="240" w:lineRule="auto"/>
        <w:jc w:val="right"/>
      </w:pPr>
      <w:r>
        <w:t>между участниками образовательных отношений</w:t>
      </w:r>
    </w:p>
    <w:p w:rsidR="00BE428E" w:rsidRDefault="00BE428E" w:rsidP="00084A27">
      <w:pPr>
        <w:jc w:val="both"/>
      </w:pPr>
    </w:p>
    <w:p w:rsidR="00BE428E" w:rsidRDefault="00BE428E" w:rsidP="00084A27">
      <w:pPr>
        <w:jc w:val="both"/>
      </w:pPr>
    </w:p>
    <w:p w:rsidR="00BE428E" w:rsidRDefault="00BE428E" w:rsidP="00084A27">
      <w:pPr>
        <w:jc w:val="both"/>
      </w:pPr>
      <w:r>
        <w:t>Форма Журнала регистрации заявлений в комиссию по урегулированию споров между участниками образовательных отношений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4"/>
        <w:gridCol w:w="1402"/>
        <w:gridCol w:w="1361"/>
        <w:gridCol w:w="1376"/>
        <w:gridCol w:w="1362"/>
        <w:gridCol w:w="1364"/>
        <w:gridCol w:w="1362"/>
      </w:tblGrid>
      <w:tr w:rsidR="00BE428E" w:rsidTr="00084A27">
        <w:tc>
          <w:tcPr>
            <w:tcW w:w="1344" w:type="dxa"/>
          </w:tcPr>
          <w:p w:rsidR="00BE428E" w:rsidRDefault="00BE428E" w:rsidP="00084A27">
            <w:pPr>
              <w:jc w:val="both"/>
            </w:pPr>
            <w:r>
              <w:t>№ п/п</w:t>
            </w:r>
          </w:p>
        </w:tc>
        <w:tc>
          <w:tcPr>
            <w:tcW w:w="1402" w:type="dxa"/>
          </w:tcPr>
          <w:p w:rsidR="00BE428E" w:rsidRDefault="00BE428E" w:rsidP="00084A27">
            <w:pPr>
              <w:jc w:val="both"/>
            </w:pPr>
            <w:r>
              <w:t>Дата поступления заявления</w:t>
            </w:r>
          </w:p>
        </w:tc>
        <w:tc>
          <w:tcPr>
            <w:tcW w:w="1361" w:type="dxa"/>
          </w:tcPr>
          <w:p w:rsidR="00BE428E" w:rsidRDefault="00BE428E" w:rsidP="00084A27">
            <w:pPr>
              <w:jc w:val="both"/>
            </w:pPr>
            <w:r>
              <w:t>ФИО заявителя</w:t>
            </w:r>
          </w:p>
        </w:tc>
        <w:tc>
          <w:tcPr>
            <w:tcW w:w="1376" w:type="dxa"/>
          </w:tcPr>
          <w:p w:rsidR="00BE428E" w:rsidRDefault="00BE428E" w:rsidP="00084A27">
            <w:pPr>
              <w:jc w:val="both"/>
            </w:pPr>
            <w:r>
              <w:t>Краткое содержание запроса</w:t>
            </w:r>
          </w:p>
        </w:tc>
        <w:tc>
          <w:tcPr>
            <w:tcW w:w="1362" w:type="dxa"/>
          </w:tcPr>
          <w:p w:rsidR="00BE428E" w:rsidRDefault="00BE428E" w:rsidP="00084A27">
            <w:pPr>
              <w:jc w:val="both"/>
            </w:pPr>
            <w:r>
              <w:t>№ и дата протокола заседания комиссии</w:t>
            </w:r>
          </w:p>
        </w:tc>
        <w:tc>
          <w:tcPr>
            <w:tcW w:w="1364" w:type="dxa"/>
          </w:tcPr>
          <w:p w:rsidR="00BE428E" w:rsidRDefault="00BE428E" w:rsidP="00084A27">
            <w:pPr>
              <w:jc w:val="both"/>
            </w:pPr>
            <w:r>
              <w:t>Дата ответа заявителю</w:t>
            </w:r>
          </w:p>
        </w:tc>
        <w:tc>
          <w:tcPr>
            <w:tcW w:w="1362" w:type="dxa"/>
          </w:tcPr>
          <w:p w:rsidR="00BE428E" w:rsidRDefault="00BE428E" w:rsidP="00084A27">
            <w:pPr>
              <w:jc w:val="both"/>
            </w:pPr>
            <w:r>
              <w:t>Роспись заявителя</w:t>
            </w:r>
          </w:p>
        </w:tc>
      </w:tr>
      <w:tr w:rsidR="00BE428E" w:rsidTr="00084A27">
        <w:tc>
          <w:tcPr>
            <w:tcW w:w="1344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402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1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76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2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4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2" w:type="dxa"/>
          </w:tcPr>
          <w:p w:rsidR="00BE428E" w:rsidRDefault="00BE428E" w:rsidP="00084A27">
            <w:pPr>
              <w:jc w:val="both"/>
            </w:pPr>
          </w:p>
        </w:tc>
      </w:tr>
      <w:tr w:rsidR="00BE428E" w:rsidTr="00084A27">
        <w:tc>
          <w:tcPr>
            <w:tcW w:w="1344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402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1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76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2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4" w:type="dxa"/>
          </w:tcPr>
          <w:p w:rsidR="00BE428E" w:rsidRDefault="00BE428E" w:rsidP="00084A27">
            <w:pPr>
              <w:jc w:val="both"/>
            </w:pPr>
          </w:p>
        </w:tc>
        <w:tc>
          <w:tcPr>
            <w:tcW w:w="1362" w:type="dxa"/>
          </w:tcPr>
          <w:p w:rsidR="00BE428E" w:rsidRDefault="00BE428E" w:rsidP="00084A27">
            <w:pPr>
              <w:jc w:val="both"/>
            </w:pPr>
          </w:p>
        </w:tc>
      </w:tr>
      <w:tr w:rsidR="00AA6CCA" w:rsidTr="00084A27">
        <w:tc>
          <w:tcPr>
            <w:tcW w:w="1344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402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1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76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2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4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2" w:type="dxa"/>
          </w:tcPr>
          <w:p w:rsidR="00AA6CCA" w:rsidRDefault="00AA6CCA" w:rsidP="00084A27">
            <w:pPr>
              <w:jc w:val="both"/>
            </w:pPr>
          </w:p>
        </w:tc>
      </w:tr>
      <w:tr w:rsidR="00AA6CCA" w:rsidTr="00084A27">
        <w:tc>
          <w:tcPr>
            <w:tcW w:w="1344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402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1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76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2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4" w:type="dxa"/>
          </w:tcPr>
          <w:p w:rsidR="00AA6CCA" w:rsidRDefault="00AA6CCA" w:rsidP="00084A27">
            <w:pPr>
              <w:jc w:val="both"/>
            </w:pPr>
          </w:p>
        </w:tc>
        <w:tc>
          <w:tcPr>
            <w:tcW w:w="1362" w:type="dxa"/>
          </w:tcPr>
          <w:p w:rsidR="00AA6CCA" w:rsidRDefault="00AA6CCA" w:rsidP="00084A27">
            <w:pPr>
              <w:jc w:val="both"/>
            </w:pPr>
          </w:p>
        </w:tc>
      </w:tr>
    </w:tbl>
    <w:p w:rsidR="00BE428E" w:rsidRDefault="00BE428E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254987" w:rsidRDefault="00254987" w:rsidP="00084A27">
      <w:pPr>
        <w:jc w:val="both"/>
      </w:pPr>
    </w:p>
    <w:p w:rsidR="00D54047" w:rsidRPr="00D54047" w:rsidRDefault="00D54047" w:rsidP="00084A27">
      <w:pPr>
        <w:jc w:val="both"/>
      </w:pPr>
    </w:p>
    <w:p w:rsidR="009E114D" w:rsidRDefault="009E114D" w:rsidP="00084A27">
      <w:pPr>
        <w:jc w:val="both"/>
      </w:pPr>
    </w:p>
    <w:p w:rsidR="009E114D" w:rsidRPr="009E114D" w:rsidRDefault="009E114D" w:rsidP="00084A27">
      <w:pPr>
        <w:jc w:val="both"/>
      </w:pPr>
    </w:p>
    <w:p w:rsidR="00FC0D05" w:rsidRPr="00FC0D05" w:rsidRDefault="00FC0D05" w:rsidP="00084A27">
      <w:pPr>
        <w:jc w:val="both"/>
      </w:pPr>
    </w:p>
    <w:p w:rsidR="009618BA" w:rsidRDefault="009618BA" w:rsidP="00084A27">
      <w:pPr>
        <w:jc w:val="both"/>
      </w:pPr>
    </w:p>
    <w:sectPr w:rsidR="009618BA" w:rsidSect="004A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71221"/>
    <w:multiLevelType w:val="hybridMultilevel"/>
    <w:tmpl w:val="E59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6DEA"/>
    <w:multiLevelType w:val="hybridMultilevel"/>
    <w:tmpl w:val="677C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151"/>
    <w:rsid w:val="00044BE7"/>
    <w:rsid w:val="000848D7"/>
    <w:rsid w:val="00084A27"/>
    <w:rsid w:val="00177151"/>
    <w:rsid w:val="00180C52"/>
    <w:rsid w:val="00254987"/>
    <w:rsid w:val="00352D63"/>
    <w:rsid w:val="003E4A6C"/>
    <w:rsid w:val="00461A76"/>
    <w:rsid w:val="004A7BBA"/>
    <w:rsid w:val="004C1521"/>
    <w:rsid w:val="004F42F0"/>
    <w:rsid w:val="00502EE5"/>
    <w:rsid w:val="00547BFC"/>
    <w:rsid w:val="00605732"/>
    <w:rsid w:val="006844C7"/>
    <w:rsid w:val="00752777"/>
    <w:rsid w:val="009618BA"/>
    <w:rsid w:val="009E114D"/>
    <w:rsid w:val="00A04BC6"/>
    <w:rsid w:val="00A54E39"/>
    <w:rsid w:val="00A656FD"/>
    <w:rsid w:val="00AA6CCA"/>
    <w:rsid w:val="00BD245E"/>
    <w:rsid w:val="00BE428E"/>
    <w:rsid w:val="00C21F41"/>
    <w:rsid w:val="00C52F37"/>
    <w:rsid w:val="00D257BF"/>
    <w:rsid w:val="00D54047"/>
    <w:rsid w:val="00E51D18"/>
    <w:rsid w:val="00EF2F0D"/>
    <w:rsid w:val="00FC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45B7A-9A77-4E12-B433-1EAE1E3B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0"/>
    <w:pPr>
      <w:ind w:left="720"/>
      <w:contextualSpacing/>
    </w:pPr>
  </w:style>
  <w:style w:type="table" w:styleId="a4">
    <w:name w:val="Table Grid"/>
    <w:basedOn w:val="a1"/>
    <w:uiPriority w:val="59"/>
    <w:rsid w:val="00BE4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5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04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2022-02-18T09:05:00Z</cp:lastPrinted>
  <dcterms:created xsi:type="dcterms:W3CDTF">2022-02-18T06:58:00Z</dcterms:created>
  <dcterms:modified xsi:type="dcterms:W3CDTF">2022-02-18T10:09:00Z</dcterms:modified>
</cp:coreProperties>
</file>